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1019" w:rsidRDefault="00D81019" w:rsidP="000C02FF">
      <w:pPr>
        <w:topLinePunct/>
        <w:autoSpaceDN w:val="0"/>
        <w:adjustRightInd w:val="0"/>
        <w:snapToGrid w:val="0"/>
        <w:spacing w:line="600" w:lineRule="exact"/>
        <w:ind w:rightChars="526" w:right="1473" w:firstLineChars="200" w:firstLine="1040"/>
        <w:jc w:val="center"/>
        <w:rPr>
          <w:rFonts w:ascii="黑体" w:eastAsia="黑体"/>
          <w:color w:val="000000"/>
          <w:sz w:val="52"/>
        </w:rPr>
      </w:pPr>
    </w:p>
    <w:p w:rsidR="00D81019" w:rsidRDefault="00D11415">
      <w:pPr>
        <w:topLinePunct/>
        <w:autoSpaceDN w:val="0"/>
        <w:adjustRightInd w:val="0"/>
        <w:snapToGrid w:val="0"/>
        <w:spacing w:line="1600" w:lineRule="exact"/>
        <w:jc w:val="center"/>
        <w:rPr>
          <w:rFonts w:ascii="方正黑体_GBK" w:eastAsia="方正黑体_GBK" w:hAnsi="宋体"/>
          <w:bCs/>
          <w:color w:val="000000"/>
          <w:sz w:val="130"/>
          <w:szCs w:val="130"/>
        </w:rPr>
      </w:pPr>
      <w:r>
        <w:rPr>
          <w:rFonts w:ascii="方正黑体_GBK" w:eastAsia="方正黑体_GBK" w:hAnsi="宋体" w:hint="eastAsia"/>
          <w:bCs/>
          <w:color w:val="000000"/>
          <w:sz w:val="130"/>
          <w:szCs w:val="130"/>
        </w:rPr>
        <w:t>政府采购</w:t>
      </w:r>
    </w:p>
    <w:p w:rsidR="00D81019" w:rsidRDefault="00D11415">
      <w:pPr>
        <w:topLinePunct/>
        <w:autoSpaceDN w:val="0"/>
        <w:adjustRightInd w:val="0"/>
        <w:snapToGrid w:val="0"/>
        <w:spacing w:line="1600" w:lineRule="exact"/>
        <w:jc w:val="center"/>
        <w:rPr>
          <w:rFonts w:ascii="方正黑体_GBK" w:eastAsia="方正黑体_GBK" w:hAnsi="宋体"/>
          <w:bCs/>
          <w:color w:val="000000"/>
          <w:sz w:val="130"/>
          <w:szCs w:val="130"/>
        </w:rPr>
      </w:pPr>
      <w:r>
        <w:rPr>
          <w:rFonts w:ascii="方正黑体_GBK" w:eastAsia="方正黑体_GBK" w:hAnsi="宋体" w:hint="eastAsia"/>
          <w:bCs/>
          <w:color w:val="000000"/>
          <w:sz w:val="130"/>
          <w:szCs w:val="130"/>
        </w:rPr>
        <w:t>招 标 文 件</w:t>
      </w: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11415">
      <w:pPr>
        <w:topLinePunct/>
        <w:autoSpaceDN w:val="0"/>
        <w:adjustRightInd w:val="0"/>
        <w:snapToGrid w:val="0"/>
        <w:spacing w:line="500" w:lineRule="exact"/>
        <w:jc w:val="left"/>
        <w:rPr>
          <w:rFonts w:ascii="方正小标宋_GBK" w:eastAsia="方正小标宋_GBK" w:hAnsi="宋体"/>
          <w:bCs/>
          <w:color w:val="000000"/>
          <w:sz w:val="32"/>
        </w:rPr>
      </w:pPr>
      <w:r>
        <w:rPr>
          <w:rFonts w:ascii="方正小标宋_GBK" w:eastAsia="方正小标宋_GBK" w:hAnsi="宋体" w:hint="eastAsia"/>
          <w:bCs/>
          <w:color w:val="000000"/>
          <w:sz w:val="32"/>
        </w:rPr>
        <w:t>招标项目编号：ZC2016427</w:t>
      </w:r>
    </w:p>
    <w:p w:rsidR="00D81019" w:rsidRDefault="00D11415">
      <w:pPr>
        <w:topLinePunct/>
        <w:autoSpaceDN w:val="0"/>
        <w:adjustRightInd w:val="0"/>
        <w:snapToGrid w:val="0"/>
        <w:spacing w:line="500" w:lineRule="exact"/>
        <w:jc w:val="left"/>
        <w:rPr>
          <w:rFonts w:ascii="方正小标宋_GBK" w:eastAsia="方正小标宋_GBK" w:hAnsi="宋体"/>
          <w:bCs/>
          <w:color w:val="000000"/>
          <w:sz w:val="32"/>
        </w:rPr>
      </w:pPr>
      <w:r>
        <w:rPr>
          <w:rFonts w:ascii="方正小标宋_GBK" w:eastAsia="方正小标宋_GBK" w:hAnsi="宋体" w:hint="eastAsia"/>
          <w:bCs/>
          <w:color w:val="000000"/>
          <w:sz w:val="32"/>
        </w:rPr>
        <w:t>采购计划编号：16C1264-1</w:t>
      </w:r>
    </w:p>
    <w:p w:rsidR="00D81019" w:rsidRDefault="00D11415">
      <w:pPr>
        <w:topLinePunct/>
        <w:autoSpaceDN w:val="0"/>
        <w:adjustRightInd w:val="0"/>
        <w:snapToGrid w:val="0"/>
        <w:spacing w:line="500" w:lineRule="exact"/>
        <w:jc w:val="left"/>
        <w:rPr>
          <w:rFonts w:ascii="方正小标宋_GBK" w:eastAsia="方正小标宋_GBK" w:hAnsi="宋体"/>
          <w:color w:val="000000"/>
          <w:sz w:val="32"/>
        </w:rPr>
      </w:pPr>
      <w:r>
        <w:rPr>
          <w:rFonts w:ascii="方正小标宋_GBK" w:eastAsia="方正小标宋_GBK" w:hAnsi="宋体" w:hint="eastAsia"/>
          <w:bCs/>
          <w:color w:val="000000"/>
          <w:sz w:val="32"/>
        </w:rPr>
        <w:t>采购项目名称：沙坪坝区青木关镇场镇清扫保洁、垃圾清运和公厕管护服务</w:t>
      </w:r>
    </w:p>
    <w:p w:rsidR="00D81019" w:rsidRDefault="00D81019">
      <w:pPr>
        <w:pStyle w:val="af2"/>
        <w:topLinePunct/>
        <w:autoSpaceDN w:val="0"/>
        <w:adjustRightInd w:val="0"/>
        <w:snapToGrid w:val="0"/>
        <w:spacing w:line="500" w:lineRule="exact"/>
        <w:ind w:left="0" w:firstLineChars="200" w:firstLine="640"/>
        <w:jc w:val="center"/>
        <w:rPr>
          <w:rFonts w:ascii="方正小标宋_GBK" w:eastAsia="方正小标宋_GBK" w:hAnsi="宋体"/>
          <w:color w:val="000000"/>
          <w:sz w:val="32"/>
        </w:rPr>
      </w:pP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81019">
      <w:pPr>
        <w:pStyle w:val="af2"/>
        <w:topLinePunct/>
        <w:autoSpaceDN w:val="0"/>
        <w:adjustRightInd w:val="0"/>
        <w:snapToGrid w:val="0"/>
        <w:spacing w:line="500" w:lineRule="exact"/>
        <w:ind w:left="0" w:firstLineChars="200" w:firstLine="640"/>
        <w:jc w:val="center"/>
        <w:rPr>
          <w:rFonts w:eastAsia="黑体"/>
          <w:color w:val="000000"/>
          <w:sz w:val="32"/>
        </w:rPr>
      </w:pPr>
    </w:p>
    <w:p w:rsidR="00D81019" w:rsidRDefault="00D81019">
      <w:pPr>
        <w:topLinePunct/>
        <w:autoSpaceDN w:val="0"/>
        <w:adjustRightInd w:val="0"/>
        <w:snapToGrid w:val="0"/>
        <w:spacing w:line="500" w:lineRule="exact"/>
        <w:ind w:firstLineChars="200" w:firstLine="640"/>
        <w:jc w:val="center"/>
        <w:rPr>
          <w:color w:val="000000"/>
          <w:sz w:val="32"/>
        </w:rPr>
      </w:pPr>
    </w:p>
    <w:p w:rsidR="00D81019" w:rsidRDefault="00D81019">
      <w:pPr>
        <w:topLinePunct/>
        <w:autoSpaceDN w:val="0"/>
        <w:adjustRightInd w:val="0"/>
        <w:snapToGrid w:val="0"/>
        <w:spacing w:line="500" w:lineRule="exact"/>
        <w:ind w:firstLineChars="200" w:firstLine="640"/>
        <w:jc w:val="center"/>
        <w:rPr>
          <w:color w:val="000000"/>
          <w:sz w:val="32"/>
        </w:rPr>
      </w:pPr>
    </w:p>
    <w:p w:rsidR="00D81019" w:rsidRDefault="00D81019">
      <w:pPr>
        <w:topLinePunct/>
        <w:autoSpaceDN w:val="0"/>
        <w:adjustRightInd w:val="0"/>
        <w:snapToGrid w:val="0"/>
        <w:spacing w:line="500" w:lineRule="exact"/>
        <w:ind w:firstLineChars="200" w:firstLine="640"/>
        <w:jc w:val="center"/>
        <w:rPr>
          <w:color w:val="000000"/>
          <w:sz w:val="32"/>
        </w:rPr>
      </w:pPr>
    </w:p>
    <w:p w:rsidR="00D81019" w:rsidRDefault="00D81019">
      <w:pPr>
        <w:topLinePunct/>
        <w:autoSpaceDN w:val="0"/>
        <w:adjustRightInd w:val="0"/>
        <w:snapToGrid w:val="0"/>
        <w:spacing w:line="500" w:lineRule="exact"/>
        <w:ind w:firstLineChars="200" w:firstLine="640"/>
        <w:jc w:val="center"/>
        <w:rPr>
          <w:color w:val="000000"/>
          <w:sz w:val="32"/>
        </w:rPr>
      </w:pPr>
    </w:p>
    <w:p w:rsidR="00D81019" w:rsidRDefault="00D11415">
      <w:pPr>
        <w:topLinePunct/>
        <w:autoSpaceDN w:val="0"/>
        <w:adjustRightInd w:val="0"/>
        <w:snapToGrid w:val="0"/>
        <w:spacing w:line="500" w:lineRule="exact"/>
        <w:rPr>
          <w:rFonts w:ascii="方正小标宋_GBK" w:eastAsia="方正小标宋_GBK"/>
          <w:bCs/>
          <w:color w:val="000000"/>
          <w:sz w:val="36"/>
        </w:rPr>
      </w:pPr>
      <w:r>
        <w:rPr>
          <w:rFonts w:ascii="方正小标宋_GBK" w:eastAsia="方正小标宋_GBK" w:hint="eastAsia"/>
          <w:bCs/>
          <w:color w:val="000000"/>
          <w:sz w:val="36"/>
        </w:rPr>
        <w:t>采   购   人：重庆市沙坪坝区青木关镇人民政府</w:t>
      </w:r>
    </w:p>
    <w:p w:rsidR="00D81019" w:rsidRDefault="00D11415">
      <w:pPr>
        <w:topLinePunct/>
        <w:autoSpaceDN w:val="0"/>
        <w:adjustRightInd w:val="0"/>
        <w:snapToGrid w:val="0"/>
        <w:spacing w:line="500" w:lineRule="exact"/>
        <w:rPr>
          <w:rFonts w:ascii="方正小标宋_GBK" w:eastAsia="方正小标宋_GBK"/>
          <w:color w:val="000000"/>
          <w:sz w:val="36"/>
        </w:rPr>
      </w:pPr>
      <w:r>
        <w:rPr>
          <w:rFonts w:ascii="方正小标宋_GBK" w:eastAsia="方正小标宋_GBK" w:hint="eastAsia"/>
          <w:bCs/>
          <w:color w:val="000000"/>
          <w:sz w:val="36"/>
        </w:rPr>
        <w:t>采购代理机构：</w:t>
      </w:r>
      <w:r>
        <w:rPr>
          <w:rFonts w:ascii="方正小标宋_GBK" w:eastAsia="方正小标宋_GBK" w:hint="eastAsia"/>
          <w:color w:val="000000"/>
          <w:sz w:val="36"/>
        </w:rPr>
        <w:t>重庆市沙坪坝区公共资源交易中心</w:t>
      </w:r>
    </w:p>
    <w:p w:rsidR="00D81019" w:rsidRDefault="00D81019">
      <w:pPr>
        <w:topLinePunct/>
        <w:autoSpaceDN w:val="0"/>
        <w:adjustRightInd w:val="0"/>
        <w:snapToGrid w:val="0"/>
        <w:spacing w:line="500" w:lineRule="exact"/>
        <w:ind w:firstLineChars="200" w:firstLine="720"/>
        <w:jc w:val="center"/>
        <w:rPr>
          <w:rFonts w:ascii="方正小标宋_GBK" w:eastAsia="方正小标宋_GBK"/>
          <w:color w:val="000000"/>
          <w:sz w:val="36"/>
        </w:rPr>
      </w:pPr>
    </w:p>
    <w:p w:rsidR="00D81019" w:rsidRDefault="00D11415">
      <w:pPr>
        <w:topLinePunct/>
        <w:autoSpaceDN w:val="0"/>
        <w:adjustRightInd w:val="0"/>
        <w:snapToGrid w:val="0"/>
        <w:spacing w:line="500" w:lineRule="exact"/>
        <w:ind w:firstLineChars="200" w:firstLine="720"/>
        <w:jc w:val="center"/>
        <w:rPr>
          <w:rFonts w:ascii="方正小标宋_GBK" w:eastAsia="方正小标宋_GBK"/>
          <w:color w:val="000000"/>
          <w:sz w:val="36"/>
        </w:rPr>
      </w:pPr>
      <w:r>
        <w:rPr>
          <w:rFonts w:ascii="方正小标宋_GBK" w:eastAsia="方正小标宋_GBK" w:hint="eastAsia"/>
          <w:color w:val="000000"/>
          <w:sz w:val="36"/>
        </w:rPr>
        <w:t>2016年10月</w:t>
      </w:r>
    </w:p>
    <w:p w:rsidR="00D81019" w:rsidRDefault="00D81019">
      <w:pPr>
        <w:topLinePunct/>
        <w:autoSpaceDN w:val="0"/>
        <w:adjustRightInd w:val="0"/>
        <w:snapToGrid w:val="0"/>
        <w:spacing w:line="500" w:lineRule="exact"/>
        <w:ind w:firstLineChars="200" w:firstLine="880"/>
        <w:rPr>
          <w:rFonts w:eastAsia="黑体"/>
          <w:color w:val="000000"/>
          <w:sz w:val="44"/>
        </w:rPr>
        <w:sectPr w:rsidR="00D81019">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964" w:footer="992" w:gutter="0"/>
          <w:pgNumType w:start="1"/>
          <w:cols w:space="720"/>
          <w:titlePg/>
          <w:docGrid w:linePitch="312"/>
        </w:sectPr>
      </w:pPr>
    </w:p>
    <w:p w:rsidR="00D81019" w:rsidRDefault="00D11415">
      <w:pPr>
        <w:topLinePunct/>
        <w:autoSpaceDN w:val="0"/>
        <w:adjustRightInd w:val="0"/>
        <w:snapToGrid w:val="0"/>
        <w:spacing w:line="500" w:lineRule="exact"/>
        <w:jc w:val="center"/>
        <w:rPr>
          <w:rFonts w:ascii="方正黑体_GBK" w:eastAsia="方正黑体_GBK"/>
          <w:color w:val="000000"/>
          <w:sz w:val="44"/>
        </w:rPr>
      </w:pPr>
      <w:r>
        <w:rPr>
          <w:rFonts w:ascii="方正黑体_GBK" w:eastAsia="方正黑体_GBK" w:hint="eastAsia"/>
          <w:color w:val="000000"/>
          <w:sz w:val="44"/>
        </w:rPr>
        <w:lastRenderedPageBreak/>
        <w:t>目    录</w:t>
      </w:r>
    </w:p>
    <w:p w:rsidR="00D81019" w:rsidRDefault="00D81019">
      <w:pPr>
        <w:topLinePunct/>
        <w:autoSpaceDN w:val="0"/>
        <w:adjustRightInd w:val="0"/>
        <w:snapToGrid w:val="0"/>
        <w:spacing w:line="500" w:lineRule="exact"/>
        <w:jc w:val="center"/>
        <w:rPr>
          <w:rFonts w:ascii="方正黑体_GBK" w:eastAsia="方正黑体_GBK"/>
          <w:color w:val="000000"/>
          <w:sz w:val="44"/>
        </w:rPr>
      </w:pPr>
    </w:p>
    <w:p w:rsidR="00D81019" w:rsidRDefault="00D81019">
      <w:pPr>
        <w:pStyle w:val="10"/>
        <w:topLinePunct/>
        <w:autoSpaceDN w:val="0"/>
        <w:adjustRightInd w:val="0"/>
        <w:snapToGrid w:val="0"/>
        <w:spacing w:line="520" w:lineRule="exact"/>
        <w:ind w:firstLineChars="200" w:firstLine="420"/>
        <w:rPr>
          <w:color w:val="000000"/>
          <w:sz w:val="21"/>
          <w:szCs w:val="24"/>
        </w:rPr>
      </w:pPr>
      <w:r>
        <w:rPr>
          <w:rFonts w:ascii="方正仿宋_GBK" w:eastAsia="方正仿宋_GBK" w:hAnsi="宋体" w:hint="eastAsia"/>
          <w:color w:val="000000"/>
          <w:sz w:val="21"/>
          <w:szCs w:val="21"/>
        </w:rPr>
        <w:fldChar w:fldCharType="begin"/>
      </w:r>
      <w:r w:rsidR="00D11415">
        <w:rPr>
          <w:rFonts w:ascii="方正仿宋_GBK" w:eastAsia="方正仿宋_GBK" w:hAnsi="宋体" w:hint="eastAsia"/>
          <w:color w:val="000000"/>
          <w:sz w:val="21"/>
          <w:szCs w:val="21"/>
        </w:rPr>
        <w:instrText xml:space="preserve"> TOC \o "1-2" \h \z </w:instrText>
      </w:r>
      <w:r>
        <w:rPr>
          <w:rFonts w:ascii="方正仿宋_GBK" w:eastAsia="方正仿宋_GBK" w:hAnsi="宋体" w:hint="eastAsia"/>
          <w:color w:val="000000"/>
          <w:sz w:val="21"/>
          <w:szCs w:val="21"/>
        </w:rPr>
        <w:fldChar w:fldCharType="separate"/>
      </w:r>
      <w:r w:rsidR="00D11415">
        <w:rPr>
          <w:rStyle w:val="ab"/>
          <w:rFonts w:ascii="方正小标宋_GBK" w:eastAsia="方正小标宋_GBK" w:hint="eastAsia"/>
          <w:color w:val="000000"/>
          <w:u w:val="none"/>
        </w:rPr>
        <w:t>第一篇</w:t>
      </w:r>
      <w:r w:rsidR="00D11415">
        <w:rPr>
          <w:color w:val="000000"/>
          <w:sz w:val="21"/>
          <w:szCs w:val="24"/>
        </w:rPr>
        <w:tab/>
      </w:r>
      <w:r w:rsidR="00D11415">
        <w:rPr>
          <w:rStyle w:val="ab"/>
          <w:rFonts w:ascii="方正小标宋_GBK" w:eastAsia="方正小标宋_GBK" w:hint="eastAsia"/>
          <w:color w:val="000000"/>
          <w:u w:val="none"/>
        </w:rPr>
        <w:t>投标邀请书</w:t>
      </w:r>
      <w:r w:rsidR="00D11415">
        <w:rPr>
          <w:color w:val="000000"/>
        </w:rPr>
        <w:tab/>
        <w:t xml:space="preserve">- </w:t>
      </w:r>
      <w:r w:rsidR="00D11415">
        <w:rPr>
          <w:rFonts w:hint="eastAsia"/>
          <w:color w:val="000000"/>
        </w:rPr>
        <w:t>4</w:t>
      </w:r>
      <w:r w:rsidR="00D11415">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一、招标项目内容</w:t>
      </w:r>
      <w:r>
        <w:rPr>
          <w:color w:val="000000"/>
        </w:rPr>
        <w:tab/>
        <w:t xml:space="preserve">- </w:t>
      </w:r>
      <w:r>
        <w:rPr>
          <w:rFonts w:hint="eastAsia"/>
          <w:color w:val="000000"/>
        </w:rPr>
        <w:t>4</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二、资金来源</w:t>
      </w:r>
      <w:r>
        <w:rPr>
          <w:color w:val="000000"/>
        </w:rPr>
        <w:tab/>
        <w:t xml:space="preserve">- </w:t>
      </w:r>
      <w:r>
        <w:rPr>
          <w:rFonts w:hint="eastAsia"/>
          <w:color w:val="000000"/>
        </w:rPr>
        <w:t>4</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三、投标人资格要求</w:t>
      </w:r>
      <w:r>
        <w:rPr>
          <w:color w:val="000000"/>
        </w:rPr>
        <w:tab/>
        <w:t xml:space="preserve">- </w:t>
      </w:r>
      <w:r>
        <w:rPr>
          <w:rFonts w:hint="eastAsia"/>
          <w:color w:val="000000"/>
        </w:rPr>
        <w:t>4</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四、投标、开标有关说明</w:t>
      </w:r>
      <w:r>
        <w:rPr>
          <w:color w:val="000000"/>
        </w:rPr>
        <w:tab/>
        <w:t xml:space="preserve">- </w:t>
      </w:r>
      <w:r>
        <w:rPr>
          <w:rFonts w:hint="eastAsia"/>
          <w:color w:val="000000"/>
        </w:rPr>
        <w:t>5</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五、投标保证金</w:t>
      </w:r>
      <w:r>
        <w:rPr>
          <w:color w:val="000000"/>
        </w:rPr>
        <w:tab/>
        <w:t xml:space="preserve">- </w:t>
      </w:r>
      <w:r>
        <w:rPr>
          <w:rFonts w:hint="eastAsia"/>
          <w:color w:val="000000"/>
        </w:rPr>
        <w:t>5</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六、履约保证金</w:t>
      </w:r>
      <w:r>
        <w:rPr>
          <w:color w:val="000000"/>
        </w:rPr>
        <w:tab/>
        <w:t xml:space="preserve">- </w:t>
      </w:r>
      <w:r>
        <w:rPr>
          <w:rFonts w:hint="eastAsia"/>
          <w:color w:val="000000"/>
        </w:rPr>
        <w:t>6</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七、投标有关规定</w:t>
      </w:r>
      <w:r>
        <w:rPr>
          <w:color w:val="000000"/>
        </w:rPr>
        <w:tab/>
        <w:t xml:space="preserve">- </w:t>
      </w:r>
      <w:r>
        <w:rPr>
          <w:rFonts w:hint="eastAsia"/>
          <w:color w:val="000000"/>
        </w:rPr>
        <w:t>6</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八、联系方式</w:t>
      </w:r>
      <w:r>
        <w:rPr>
          <w:color w:val="000000"/>
        </w:rPr>
        <w:tab/>
        <w:t xml:space="preserve">- </w:t>
      </w:r>
      <w:r>
        <w:rPr>
          <w:rFonts w:hint="eastAsia"/>
          <w:color w:val="000000"/>
        </w:rPr>
        <w:t>7</w:t>
      </w:r>
      <w:r>
        <w:rPr>
          <w:color w:val="000000"/>
        </w:rPr>
        <w:t xml:space="preserve"> -</w:t>
      </w:r>
    </w:p>
    <w:p w:rsidR="00D81019" w:rsidRDefault="00D11415">
      <w:pPr>
        <w:pStyle w:val="10"/>
        <w:topLinePunct/>
        <w:autoSpaceDN w:val="0"/>
        <w:adjustRightInd w:val="0"/>
        <w:snapToGrid w:val="0"/>
        <w:spacing w:line="520" w:lineRule="exact"/>
        <w:ind w:firstLineChars="200" w:firstLine="560"/>
        <w:rPr>
          <w:color w:val="000000"/>
          <w:sz w:val="21"/>
          <w:szCs w:val="24"/>
        </w:rPr>
      </w:pPr>
      <w:r>
        <w:rPr>
          <w:rStyle w:val="ab"/>
          <w:rFonts w:ascii="方正小标宋_GBK" w:eastAsia="方正小标宋_GBK" w:hint="eastAsia"/>
          <w:color w:val="000000"/>
          <w:u w:val="none"/>
        </w:rPr>
        <w:t>第二篇</w:t>
      </w:r>
      <w:r>
        <w:rPr>
          <w:rStyle w:val="ab"/>
          <w:rFonts w:ascii="方正小标宋_GBK" w:eastAsia="方正小标宋_GBK"/>
          <w:color w:val="000000"/>
          <w:u w:val="none"/>
        </w:rPr>
        <w:t xml:space="preserve">  </w:t>
      </w:r>
      <w:r>
        <w:rPr>
          <w:rStyle w:val="ab"/>
          <w:rFonts w:ascii="方正小标宋_GBK" w:eastAsia="方正小标宋_GBK" w:hint="eastAsia"/>
          <w:color w:val="000000"/>
          <w:u w:val="none"/>
        </w:rPr>
        <w:t>项目名称、服务内容、服务标准和其他</w:t>
      </w:r>
      <w:r>
        <w:rPr>
          <w:color w:val="000000"/>
        </w:rPr>
        <w:tab/>
        <w:t xml:space="preserve">- </w:t>
      </w:r>
      <w:r>
        <w:rPr>
          <w:rFonts w:hint="eastAsia"/>
          <w:color w:val="000000"/>
        </w:rPr>
        <w:t>8</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一、项目名称</w:t>
      </w:r>
      <w:r>
        <w:rPr>
          <w:color w:val="000000"/>
        </w:rPr>
        <w:tab/>
        <w:t xml:space="preserve">- </w:t>
      </w:r>
      <w:r>
        <w:rPr>
          <w:rFonts w:hint="eastAsia"/>
          <w:color w:val="000000"/>
        </w:rPr>
        <w:t>8</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二、服务内容</w:t>
      </w:r>
      <w:r>
        <w:rPr>
          <w:color w:val="000000"/>
        </w:rPr>
        <w:tab/>
        <w:t xml:space="preserve">- </w:t>
      </w:r>
      <w:r>
        <w:rPr>
          <w:rFonts w:hint="eastAsia"/>
          <w:color w:val="000000"/>
        </w:rPr>
        <w:t>8</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三、服务标准</w:t>
      </w:r>
      <w:r>
        <w:rPr>
          <w:color w:val="000000"/>
        </w:rPr>
        <w:tab/>
        <w:t xml:space="preserve">- </w:t>
      </w:r>
      <w:r>
        <w:rPr>
          <w:rFonts w:hint="eastAsia"/>
          <w:color w:val="000000"/>
        </w:rPr>
        <w:t>8</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四、其他</w:t>
      </w:r>
      <w:r>
        <w:rPr>
          <w:color w:val="000000"/>
        </w:rPr>
        <w:tab/>
        <w:t xml:space="preserve">- </w:t>
      </w:r>
      <w:r>
        <w:rPr>
          <w:rFonts w:hint="eastAsia"/>
          <w:color w:val="000000"/>
        </w:rPr>
        <w:t>10</w:t>
      </w:r>
      <w:r>
        <w:rPr>
          <w:color w:val="000000"/>
        </w:rPr>
        <w:t xml:space="preserve"> -</w:t>
      </w:r>
    </w:p>
    <w:p w:rsidR="00D81019" w:rsidRDefault="00D11415">
      <w:pPr>
        <w:pStyle w:val="10"/>
        <w:topLinePunct/>
        <w:autoSpaceDN w:val="0"/>
        <w:adjustRightInd w:val="0"/>
        <w:snapToGrid w:val="0"/>
        <w:spacing w:line="520" w:lineRule="exact"/>
        <w:ind w:firstLineChars="200" w:firstLine="560"/>
        <w:rPr>
          <w:color w:val="000000"/>
          <w:sz w:val="21"/>
          <w:szCs w:val="24"/>
        </w:rPr>
      </w:pPr>
      <w:r>
        <w:rPr>
          <w:rStyle w:val="ab"/>
          <w:rFonts w:ascii="方正小标宋_GBK" w:eastAsia="方正小标宋_GBK" w:hint="eastAsia"/>
          <w:color w:val="000000"/>
          <w:u w:val="none"/>
        </w:rPr>
        <w:t>第三篇</w:t>
      </w:r>
      <w:r>
        <w:rPr>
          <w:rStyle w:val="ab"/>
          <w:rFonts w:ascii="方正小标宋_GBK" w:eastAsia="方正小标宋_GBK"/>
          <w:color w:val="000000"/>
          <w:u w:val="none"/>
        </w:rPr>
        <w:t xml:space="preserve">  </w:t>
      </w:r>
      <w:r>
        <w:rPr>
          <w:rStyle w:val="ab"/>
          <w:rFonts w:ascii="方正小标宋_GBK" w:eastAsia="方正小标宋_GBK" w:hint="eastAsia"/>
          <w:color w:val="000000"/>
          <w:u w:val="none"/>
        </w:rPr>
        <w:t>项目商务要求</w:t>
      </w:r>
      <w:r>
        <w:rPr>
          <w:color w:val="000000"/>
        </w:rPr>
        <w:tab/>
        <w:t xml:space="preserve">- </w:t>
      </w:r>
      <w:r>
        <w:rPr>
          <w:rFonts w:hint="eastAsia"/>
          <w:color w:val="000000"/>
        </w:rPr>
        <w:t>12</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rStyle w:val="ab"/>
          <w:rFonts w:ascii="方正仿宋_GBK" w:eastAsia="方正仿宋_GBK"/>
          <w:b/>
          <w:color w:val="000000"/>
          <w:u w:val="none"/>
        </w:rPr>
      </w:pPr>
      <w:r>
        <w:rPr>
          <w:rStyle w:val="ab"/>
          <w:rFonts w:ascii="方正仿宋_GBK" w:eastAsia="方正仿宋_GBK" w:hint="eastAsia"/>
          <w:b/>
          <w:color w:val="000000"/>
          <w:u w:val="none"/>
        </w:rPr>
        <w:t>一、实施时间</w:t>
      </w:r>
      <w:r>
        <w:rPr>
          <w:color w:val="000000"/>
        </w:rPr>
        <w:tab/>
        <w:t xml:space="preserve">- </w:t>
      </w:r>
      <w:r>
        <w:rPr>
          <w:rFonts w:hint="eastAsia"/>
          <w:color w:val="000000"/>
        </w:rPr>
        <w:t>12</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rStyle w:val="ab"/>
          <w:rFonts w:ascii="方正仿宋_GBK" w:eastAsia="方正仿宋_GBK"/>
          <w:b/>
          <w:color w:val="000000"/>
          <w:u w:val="none"/>
        </w:rPr>
      </w:pPr>
      <w:r>
        <w:rPr>
          <w:rStyle w:val="ab"/>
          <w:rFonts w:ascii="方正仿宋_GBK" w:eastAsia="方正仿宋_GBK" w:hint="eastAsia"/>
          <w:b/>
          <w:color w:val="000000"/>
          <w:u w:val="none"/>
        </w:rPr>
        <w:t>二、付款方式</w:t>
      </w:r>
      <w:r>
        <w:rPr>
          <w:color w:val="000000"/>
        </w:rPr>
        <w:tab/>
        <w:t xml:space="preserve">- </w:t>
      </w:r>
      <w:r>
        <w:rPr>
          <w:rFonts w:hint="eastAsia"/>
          <w:color w:val="000000"/>
        </w:rPr>
        <w:t>12</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rStyle w:val="ab"/>
          <w:rFonts w:ascii="方正仿宋_GBK" w:eastAsia="方正仿宋_GBK"/>
          <w:b/>
          <w:color w:val="000000"/>
          <w:u w:val="none"/>
        </w:rPr>
      </w:pPr>
      <w:r>
        <w:rPr>
          <w:rStyle w:val="ab"/>
          <w:rFonts w:ascii="方正仿宋_GBK" w:eastAsia="方正仿宋_GBK" w:hint="eastAsia"/>
          <w:b/>
          <w:color w:val="000000"/>
          <w:u w:val="none"/>
        </w:rPr>
        <w:t>三、验收标准和方法</w:t>
      </w:r>
      <w:r>
        <w:rPr>
          <w:rFonts w:hint="eastAsia"/>
          <w:color w:val="000000"/>
        </w:rPr>
        <w:t>...................................................................-12 -</w:t>
      </w:r>
    </w:p>
    <w:p w:rsidR="00D81019" w:rsidRDefault="00D11415">
      <w:pPr>
        <w:pStyle w:val="27"/>
        <w:topLinePunct/>
        <w:autoSpaceDN w:val="0"/>
        <w:adjustRightInd w:val="0"/>
        <w:snapToGrid w:val="0"/>
        <w:spacing w:line="520" w:lineRule="exact"/>
        <w:ind w:leftChars="0" w:left="0" w:right="-255" w:firstLineChars="200" w:firstLine="560"/>
        <w:rPr>
          <w:rStyle w:val="ab"/>
          <w:rFonts w:ascii="方正仿宋_GBK" w:eastAsia="方正仿宋_GBK"/>
          <w:b/>
          <w:color w:val="000000"/>
          <w:u w:val="none"/>
        </w:rPr>
      </w:pPr>
      <w:r>
        <w:rPr>
          <w:rStyle w:val="ab"/>
          <w:rFonts w:ascii="方正仿宋_GBK" w:eastAsia="方正仿宋_GBK" w:hint="eastAsia"/>
          <w:b/>
          <w:color w:val="000000"/>
          <w:u w:val="none"/>
        </w:rPr>
        <w:t>四、企业业绩</w:t>
      </w:r>
      <w:r>
        <w:rPr>
          <w:rFonts w:hint="eastAsia"/>
          <w:color w:val="000000"/>
        </w:rPr>
        <w:t>................................................................................-12-</w:t>
      </w:r>
    </w:p>
    <w:p w:rsidR="00D81019" w:rsidRDefault="00D11415">
      <w:pPr>
        <w:pStyle w:val="27"/>
        <w:topLinePunct/>
        <w:autoSpaceDN w:val="0"/>
        <w:adjustRightInd w:val="0"/>
        <w:snapToGrid w:val="0"/>
        <w:spacing w:line="520" w:lineRule="exact"/>
        <w:ind w:leftChars="0" w:left="0" w:right="-255" w:firstLineChars="200" w:firstLine="560"/>
        <w:rPr>
          <w:rStyle w:val="ab"/>
          <w:rFonts w:ascii="方正仿宋_GBK" w:eastAsia="方正仿宋_GBK"/>
          <w:b/>
          <w:color w:val="000000"/>
          <w:u w:val="none"/>
        </w:rPr>
      </w:pPr>
      <w:r>
        <w:rPr>
          <w:rStyle w:val="ab"/>
          <w:rFonts w:ascii="方正仿宋_GBK" w:eastAsia="方正仿宋_GBK" w:hint="eastAsia"/>
          <w:b/>
          <w:color w:val="000000"/>
          <w:u w:val="none"/>
        </w:rPr>
        <w:t>五、安全保障</w:t>
      </w:r>
      <w:r>
        <w:rPr>
          <w:rFonts w:hint="eastAsia"/>
          <w:color w:val="000000"/>
        </w:rPr>
        <w:t>................................................................................-12-</w:t>
      </w:r>
    </w:p>
    <w:p w:rsidR="00D81019" w:rsidRDefault="00D11415">
      <w:pPr>
        <w:pStyle w:val="27"/>
        <w:topLinePunct/>
        <w:autoSpaceDN w:val="0"/>
        <w:adjustRightInd w:val="0"/>
        <w:snapToGrid w:val="0"/>
        <w:spacing w:line="520" w:lineRule="exact"/>
        <w:ind w:leftChars="0" w:left="0" w:right="-255" w:firstLineChars="200" w:firstLine="560"/>
        <w:rPr>
          <w:rStyle w:val="ab"/>
          <w:rFonts w:ascii="方正仿宋_GBK" w:eastAsia="方正仿宋_GBK"/>
          <w:b/>
          <w:color w:val="000000"/>
          <w:u w:val="none"/>
        </w:rPr>
      </w:pPr>
      <w:r>
        <w:rPr>
          <w:rStyle w:val="ab"/>
          <w:rFonts w:ascii="方正仿宋_GBK" w:eastAsia="方正仿宋_GBK" w:hint="eastAsia"/>
          <w:b/>
          <w:color w:val="000000"/>
          <w:u w:val="none"/>
        </w:rPr>
        <w:t>六、其他</w:t>
      </w:r>
      <w:r>
        <w:rPr>
          <w:rStyle w:val="ab"/>
          <w:rFonts w:ascii="方正仿宋_GBK" w:eastAsia="方正仿宋_GBK"/>
          <w:b/>
          <w:color w:val="000000"/>
          <w:u w:val="none"/>
        </w:rPr>
        <w:t>…………………………………………………………</w:t>
      </w:r>
      <w:r>
        <w:rPr>
          <w:rStyle w:val="ab"/>
          <w:rFonts w:ascii="方正仿宋_GBK" w:eastAsia="方正仿宋_GBK" w:hint="eastAsia"/>
          <w:b/>
          <w:color w:val="000000"/>
          <w:u w:val="none"/>
        </w:rPr>
        <w:t>-13-</w:t>
      </w:r>
    </w:p>
    <w:p w:rsidR="00D81019" w:rsidRDefault="00D11415">
      <w:pPr>
        <w:pStyle w:val="10"/>
        <w:topLinePunct/>
        <w:autoSpaceDN w:val="0"/>
        <w:adjustRightInd w:val="0"/>
        <w:snapToGrid w:val="0"/>
        <w:spacing w:line="520" w:lineRule="exact"/>
        <w:ind w:firstLineChars="200" w:firstLine="560"/>
        <w:rPr>
          <w:color w:val="000000"/>
          <w:sz w:val="21"/>
          <w:szCs w:val="24"/>
        </w:rPr>
      </w:pPr>
      <w:r>
        <w:rPr>
          <w:rStyle w:val="ab"/>
          <w:rFonts w:ascii="方正小标宋_GBK" w:eastAsia="方正小标宋_GBK" w:hint="eastAsia"/>
          <w:color w:val="000000"/>
          <w:u w:val="none"/>
        </w:rPr>
        <w:t>第四篇</w:t>
      </w:r>
      <w:r>
        <w:rPr>
          <w:rStyle w:val="ab"/>
          <w:rFonts w:ascii="方正小标宋_GBK" w:eastAsia="方正小标宋_GBK"/>
          <w:color w:val="000000"/>
          <w:u w:val="none"/>
        </w:rPr>
        <w:t xml:space="preserve">  </w:t>
      </w:r>
      <w:r>
        <w:rPr>
          <w:rStyle w:val="ab"/>
          <w:rFonts w:ascii="方正小标宋_GBK" w:eastAsia="方正小标宋_GBK" w:hint="eastAsia"/>
          <w:color w:val="000000"/>
          <w:u w:val="none"/>
        </w:rPr>
        <w:t>评标方法、评标标准、无效投标条款和废标条款</w:t>
      </w:r>
      <w:r>
        <w:rPr>
          <w:color w:val="000000"/>
        </w:rPr>
        <w:tab/>
        <w:t xml:space="preserve">- </w:t>
      </w:r>
      <w:r>
        <w:rPr>
          <w:rFonts w:hint="eastAsia"/>
          <w:color w:val="000000"/>
        </w:rPr>
        <w:t>14</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一、评标方法</w:t>
      </w:r>
      <w:r>
        <w:rPr>
          <w:color w:val="000000"/>
        </w:rPr>
        <w:tab/>
        <w:t xml:space="preserve">- </w:t>
      </w:r>
      <w:r>
        <w:rPr>
          <w:rFonts w:hint="eastAsia"/>
          <w:color w:val="000000"/>
        </w:rPr>
        <w:t>14</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二、评标标准</w:t>
      </w:r>
      <w:r>
        <w:rPr>
          <w:color w:val="000000"/>
        </w:rPr>
        <w:tab/>
        <w:t xml:space="preserve">- </w:t>
      </w:r>
      <w:r>
        <w:rPr>
          <w:rFonts w:hint="eastAsia"/>
          <w:color w:val="000000"/>
        </w:rPr>
        <w:t>15</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lastRenderedPageBreak/>
        <w:t>三、无效投标条款</w:t>
      </w:r>
      <w:r>
        <w:rPr>
          <w:color w:val="000000"/>
        </w:rPr>
        <w:tab/>
        <w:t xml:space="preserve">- </w:t>
      </w:r>
      <w:r>
        <w:rPr>
          <w:rFonts w:hint="eastAsia"/>
          <w:color w:val="000000"/>
        </w:rPr>
        <w:t xml:space="preserve">19 </w:t>
      </w:r>
      <w:r>
        <w:rPr>
          <w:color w:val="000000"/>
        </w:rPr>
        <w:t>-</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四、废标条款</w:t>
      </w:r>
      <w:r>
        <w:rPr>
          <w:color w:val="000000"/>
        </w:rPr>
        <w:tab/>
        <w:t xml:space="preserve">- </w:t>
      </w:r>
      <w:r>
        <w:rPr>
          <w:rFonts w:hint="eastAsia"/>
          <w:color w:val="000000"/>
        </w:rPr>
        <w:t>20</w:t>
      </w:r>
      <w:r>
        <w:rPr>
          <w:color w:val="000000"/>
        </w:rPr>
        <w:t xml:space="preserve"> -</w:t>
      </w:r>
    </w:p>
    <w:p w:rsidR="00D81019" w:rsidRDefault="00D11415">
      <w:pPr>
        <w:pStyle w:val="10"/>
        <w:topLinePunct/>
        <w:autoSpaceDN w:val="0"/>
        <w:adjustRightInd w:val="0"/>
        <w:snapToGrid w:val="0"/>
        <w:spacing w:line="520" w:lineRule="exact"/>
        <w:ind w:firstLineChars="200" w:firstLine="560"/>
        <w:rPr>
          <w:color w:val="000000"/>
          <w:sz w:val="21"/>
          <w:szCs w:val="24"/>
        </w:rPr>
      </w:pPr>
      <w:r>
        <w:rPr>
          <w:rStyle w:val="ab"/>
          <w:rFonts w:ascii="方正小标宋_GBK" w:eastAsia="方正小标宋_GBK" w:hint="eastAsia"/>
          <w:color w:val="000000"/>
          <w:u w:val="none"/>
        </w:rPr>
        <w:t>第五篇</w:t>
      </w:r>
      <w:r>
        <w:rPr>
          <w:rStyle w:val="ab"/>
          <w:rFonts w:ascii="方正小标宋_GBK" w:eastAsia="方正小标宋_GBK"/>
          <w:color w:val="000000"/>
          <w:u w:val="none"/>
        </w:rPr>
        <w:t xml:space="preserve">  </w:t>
      </w:r>
      <w:r>
        <w:rPr>
          <w:rStyle w:val="ab"/>
          <w:rFonts w:ascii="方正小标宋_GBK" w:eastAsia="方正小标宋_GBK" w:hint="eastAsia"/>
          <w:color w:val="000000"/>
          <w:u w:val="none"/>
        </w:rPr>
        <w:t>投标人须知</w:t>
      </w:r>
      <w:r>
        <w:rPr>
          <w:color w:val="000000"/>
        </w:rPr>
        <w:tab/>
        <w:t xml:space="preserve">- </w:t>
      </w:r>
      <w:r>
        <w:rPr>
          <w:rFonts w:hint="eastAsia"/>
          <w:color w:val="000000"/>
        </w:rPr>
        <w:t>20</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一、投标人</w:t>
      </w:r>
      <w:r>
        <w:rPr>
          <w:color w:val="000000"/>
        </w:rPr>
        <w:tab/>
        <w:t xml:space="preserve">- </w:t>
      </w:r>
      <w:r>
        <w:rPr>
          <w:rFonts w:hint="eastAsia"/>
          <w:color w:val="000000"/>
        </w:rPr>
        <w:t>20</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二、招标文件</w:t>
      </w:r>
      <w:r>
        <w:rPr>
          <w:color w:val="000000"/>
        </w:rPr>
        <w:tab/>
        <w:t xml:space="preserve">- </w:t>
      </w:r>
      <w:r>
        <w:rPr>
          <w:rFonts w:hint="eastAsia"/>
          <w:color w:val="000000"/>
        </w:rPr>
        <w:t>20</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三、投标文件</w:t>
      </w:r>
      <w:r>
        <w:rPr>
          <w:color w:val="000000"/>
        </w:rPr>
        <w:tab/>
        <w:t xml:space="preserve">- </w:t>
      </w:r>
      <w:r>
        <w:rPr>
          <w:rFonts w:hint="eastAsia"/>
          <w:color w:val="000000"/>
        </w:rPr>
        <w:t>20</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四、开标</w:t>
      </w:r>
      <w:r>
        <w:rPr>
          <w:color w:val="000000"/>
        </w:rPr>
        <w:tab/>
        <w:t xml:space="preserve">- </w:t>
      </w:r>
      <w:r>
        <w:rPr>
          <w:rFonts w:hint="eastAsia"/>
          <w:color w:val="000000"/>
        </w:rPr>
        <w:t>22</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五、评标</w:t>
      </w:r>
      <w:r>
        <w:rPr>
          <w:color w:val="000000"/>
        </w:rPr>
        <w:tab/>
        <w:t xml:space="preserve">- </w:t>
      </w:r>
      <w:r>
        <w:rPr>
          <w:rFonts w:hint="eastAsia"/>
          <w:color w:val="000000"/>
        </w:rPr>
        <w:t>22</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六、定标</w:t>
      </w:r>
      <w:r>
        <w:rPr>
          <w:color w:val="000000"/>
        </w:rPr>
        <w:tab/>
        <w:t xml:space="preserve">- </w:t>
      </w:r>
      <w:r>
        <w:rPr>
          <w:rFonts w:hint="eastAsia"/>
          <w:color w:val="000000"/>
        </w:rPr>
        <w:t>22</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rPr>
      </w:pPr>
      <w:r>
        <w:rPr>
          <w:rStyle w:val="ab"/>
          <w:rFonts w:ascii="方正仿宋_GBK" w:eastAsia="方正仿宋_GBK" w:hint="eastAsia"/>
          <w:b/>
          <w:color w:val="000000"/>
          <w:u w:val="none"/>
        </w:rPr>
        <w:t>七、交易服务费</w:t>
      </w:r>
      <w:r>
        <w:rPr>
          <w:color w:val="000000"/>
        </w:rPr>
        <w:tab/>
        <w:t xml:space="preserve">- </w:t>
      </w:r>
      <w:r>
        <w:rPr>
          <w:rFonts w:hint="eastAsia"/>
          <w:color w:val="000000"/>
        </w:rPr>
        <w:t>23</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rPr>
      </w:pPr>
      <w:r>
        <w:rPr>
          <w:rStyle w:val="ab"/>
          <w:rFonts w:ascii="方正仿宋_GBK" w:eastAsia="方正仿宋_GBK" w:hint="eastAsia"/>
          <w:b/>
          <w:color w:val="000000"/>
          <w:u w:val="none"/>
        </w:rPr>
        <w:t>八、中标通知书</w:t>
      </w:r>
      <w:r>
        <w:rPr>
          <w:color w:val="000000"/>
        </w:rPr>
        <w:tab/>
        <w:t xml:space="preserve">- </w:t>
      </w:r>
      <w:r>
        <w:rPr>
          <w:rFonts w:hint="eastAsia"/>
          <w:color w:val="000000"/>
        </w:rPr>
        <w:t>23</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九、</w:t>
      </w:r>
      <w:r>
        <w:rPr>
          <w:rStyle w:val="ab"/>
          <w:rFonts w:ascii="方正仿宋_GBK" w:eastAsia="方正仿宋_GBK" w:hAnsi="方正仿宋_GBK" w:hint="eastAsia"/>
          <w:b/>
          <w:color w:val="000000"/>
          <w:u w:val="none"/>
        </w:rPr>
        <w:t>关于质疑和投诉</w:t>
      </w:r>
      <w:r>
        <w:rPr>
          <w:color w:val="000000"/>
        </w:rPr>
        <w:tab/>
        <w:t xml:space="preserve">- </w:t>
      </w:r>
      <w:r>
        <w:rPr>
          <w:rFonts w:hint="eastAsia"/>
          <w:color w:val="000000"/>
        </w:rPr>
        <w:t>24</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十、签订合同</w:t>
      </w:r>
      <w:r>
        <w:rPr>
          <w:color w:val="000000"/>
        </w:rPr>
        <w:tab/>
        <w:t xml:space="preserve">- </w:t>
      </w:r>
      <w:r>
        <w:rPr>
          <w:rFonts w:hint="eastAsia"/>
          <w:color w:val="000000"/>
        </w:rPr>
        <w:t>24</w:t>
      </w:r>
      <w:r>
        <w:rPr>
          <w:color w:val="000000"/>
        </w:rPr>
        <w:t xml:space="preserve"> -</w:t>
      </w:r>
    </w:p>
    <w:p w:rsidR="00D81019" w:rsidRDefault="00D11415">
      <w:pPr>
        <w:pStyle w:val="10"/>
        <w:topLinePunct/>
        <w:autoSpaceDN w:val="0"/>
        <w:adjustRightInd w:val="0"/>
        <w:snapToGrid w:val="0"/>
        <w:spacing w:line="520" w:lineRule="exact"/>
        <w:ind w:firstLineChars="200" w:firstLine="560"/>
        <w:rPr>
          <w:color w:val="000000"/>
          <w:sz w:val="21"/>
          <w:szCs w:val="24"/>
        </w:rPr>
      </w:pPr>
      <w:r>
        <w:rPr>
          <w:rStyle w:val="ab"/>
          <w:rFonts w:ascii="方正小标宋_GBK" w:eastAsia="方正小标宋_GBK" w:hint="eastAsia"/>
          <w:color w:val="000000"/>
          <w:u w:val="none"/>
        </w:rPr>
        <w:t>第六篇</w:t>
      </w:r>
      <w:r>
        <w:rPr>
          <w:rStyle w:val="ab"/>
          <w:rFonts w:ascii="方正小标宋_GBK" w:eastAsia="方正小标宋_GBK"/>
          <w:color w:val="000000"/>
          <w:u w:val="none"/>
        </w:rPr>
        <w:t xml:space="preserve">  </w:t>
      </w:r>
      <w:r>
        <w:rPr>
          <w:rStyle w:val="ab"/>
          <w:rFonts w:ascii="方正小标宋_GBK" w:eastAsia="方正小标宋_GBK" w:hint="eastAsia"/>
          <w:color w:val="000000"/>
          <w:u w:val="none"/>
        </w:rPr>
        <w:t>合同主要条款和格式合同（样本）</w:t>
      </w:r>
      <w:r>
        <w:rPr>
          <w:color w:val="000000"/>
        </w:rPr>
        <w:tab/>
        <w:t xml:space="preserve">- </w:t>
      </w:r>
      <w:r>
        <w:rPr>
          <w:rFonts w:hint="eastAsia"/>
          <w:color w:val="000000"/>
        </w:rPr>
        <w:t>26</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一、合同主要条款</w:t>
      </w:r>
      <w:r>
        <w:rPr>
          <w:color w:val="000000"/>
        </w:rPr>
        <w:tab/>
        <w:t xml:space="preserve">- </w:t>
      </w:r>
      <w:r>
        <w:rPr>
          <w:rFonts w:hint="eastAsia"/>
          <w:color w:val="000000"/>
        </w:rPr>
        <w:t>26</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二、政府采购购销合同（格式）</w:t>
      </w:r>
      <w:r>
        <w:rPr>
          <w:color w:val="000000"/>
        </w:rPr>
        <w:tab/>
        <w:t xml:space="preserve">- </w:t>
      </w:r>
      <w:r>
        <w:rPr>
          <w:rFonts w:hint="eastAsia"/>
          <w:color w:val="000000"/>
        </w:rPr>
        <w:t>29</w:t>
      </w:r>
      <w:r>
        <w:rPr>
          <w:color w:val="000000"/>
        </w:rPr>
        <w:t xml:space="preserve"> -</w:t>
      </w:r>
    </w:p>
    <w:p w:rsidR="00D81019" w:rsidRDefault="00D11415">
      <w:pPr>
        <w:pStyle w:val="10"/>
        <w:topLinePunct/>
        <w:autoSpaceDN w:val="0"/>
        <w:adjustRightInd w:val="0"/>
        <w:snapToGrid w:val="0"/>
        <w:spacing w:line="520" w:lineRule="exact"/>
        <w:ind w:firstLineChars="200" w:firstLine="560"/>
        <w:rPr>
          <w:color w:val="000000"/>
          <w:sz w:val="21"/>
          <w:szCs w:val="24"/>
        </w:rPr>
      </w:pPr>
      <w:r>
        <w:rPr>
          <w:rStyle w:val="ab"/>
          <w:rFonts w:ascii="方正小标宋_GBK" w:eastAsia="方正小标宋_GBK" w:hint="eastAsia"/>
          <w:color w:val="000000"/>
          <w:u w:val="none"/>
        </w:rPr>
        <w:t>第七篇</w:t>
      </w:r>
      <w:r>
        <w:rPr>
          <w:rStyle w:val="ab"/>
          <w:rFonts w:ascii="方正小标宋_GBK" w:eastAsia="方正小标宋_GBK"/>
          <w:color w:val="000000"/>
          <w:u w:val="none"/>
        </w:rPr>
        <w:t xml:space="preserve">  </w:t>
      </w:r>
      <w:r>
        <w:rPr>
          <w:rStyle w:val="ab"/>
          <w:rFonts w:ascii="方正小标宋_GBK" w:eastAsia="方正小标宋_GBK" w:hint="eastAsia"/>
          <w:color w:val="000000"/>
          <w:u w:val="none"/>
        </w:rPr>
        <w:t>投标文件格式</w:t>
      </w:r>
      <w:r>
        <w:rPr>
          <w:color w:val="000000"/>
        </w:rPr>
        <w:tab/>
        <w:t xml:space="preserve">- </w:t>
      </w:r>
      <w:r>
        <w:rPr>
          <w:rFonts w:hint="eastAsia"/>
          <w:color w:val="000000"/>
        </w:rPr>
        <w:t>33</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int="eastAsia"/>
          <w:b/>
          <w:color w:val="000000"/>
          <w:u w:val="none"/>
        </w:rPr>
        <w:t>一、经济文件</w:t>
      </w:r>
      <w:r>
        <w:rPr>
          <w:color w:val="000000"/>
        </w:rPr>
        <w:tab/>
        <w:t xml:space="preserve">- </w:t>
      </w:r>
      <w:r>
        <w:rPr>
          <w:rFonts w:hint="eastAsia"/>
          <w:color w:val="000000"/>
        </w:rPr>
        <w:t>35</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Ansi="方正仿宋_GBK" w:hint="eastAsia"/>
          <w:b/>
          <w:color w:val="000000"/>
          <w:u w:val="none"/>
        </w:rPr>
        <w:t>二、资格文件</w:t>
      </w:r>
      <w:r>
        <w:rPr>
          <w:color w:val="000000"/>
        </w:rPr>
        <w:tab/>
        <w:t>-</w:t>
      </w:r>
      <w:r>
        <w:rPr>
          <w:rFonts w:hint="eastAsia"/>
          <w:color w:val="000000"/>
        </w:rPr>
        <w:t xml:space="preserve"> 37</w:t>
      </w:r>
      <w:r>
        <w:rPr>
          <w:color w:val="000000"/>
        </w:rPr>
        <w:t xml:space="preserve"> -</w:t>
      </w:r>
    </w:p>
    <w:p w:rsidR="00D81019" w:rsidRDefault="00D11415">
      <w:pPr>
        <w:pStyle w:val="27"/>
        <w:topLinePunct/>
        <w:autoSpaceDN w:val="0"/>
        <w:adjustRightInd w:val="0"/>
        <w:snapToGrid w:val="0"/>
        <w:spacing w:line="520" w:lineRule="exact"/>
        <w:ind w:leftChars="0" w:left="0" w:right="-255" w:firstLineChars="200" w:firstLine="560"/>
        <w:rPr>
          <w:color w:val="000000"/>
        </w:rPr>
      </w:pPr>
      <w:r>
        <w:rPr>
          <w:rStyle w:val="ab"/>
          <w:rFonts w:ascii="方正仿宋_GBK" w:eastAsia="方正仿宋_GBK" w:hAnsi="方正仿宋_GBK" w:hint="eastAsia"/>
          <w:b/>
          <w:color w:val="000000"/>
          <w:u w:val="none"/>
        </w:rPr>
        <w:t>三、商务文件</w:t>
      </w:r>
      <w:r>
        <w:rPr>
          <w:color w:val="000000"/>
        </w:rPr>
        <w:tab/>
        <w:t xml:space="preserve">- </w:t>
      </w:r>
      <w:r>
        <w:rPr>
          <w:rFonts w:hint="eastAsia"/>
          <w:color w:val="000000"/>
        </w:rPr>
        <w:t xml:space="preserve">43 </w:t>
      </w:r>
      <w:r>
        <w:rPr>
          <w:color w:val="000000"/>
        </w:rPr>
        <w:t>-</w:t>
      </w:r>
    </w:p>
    <w:p w:rsidR="00D81019" w:rsidRDefault="00D11415">
      <w:pPr>
        <w:pStyle w:val="27"/>
        <w:topLinePunct/>
        <w:autoSpaceDN w:val="0"/>
        <w:adjustRightInd w:val="0"/>
        <w:snapToGrid w:val="0"/>
        <w:spacing w:line="520" w:lineRule="exact"/>
        <w:ind w:leftChars="0" w:left="0" w:right="-255" w:firstLineChars="200" w:firstLine="560"/>
        <w:rPr>
          <w:color w:val="000000"/>
          <w:sz w:val="21"/>
          <w:szCs w:val="24"/>
        </w:rPr>
      </w:pPr>
      <w:r>
        <w:rPr>
          <w:rStyle w:val="ab"/>
          <w:rFonts w:ascii="方正仿宋_GBK" w:eastAsia="方正仿宋_GBK" w:hAnsi="方正仿宋_GBK" w:hint="eastAsia"/>
          <w:b/>
          <w:color w:val="000000"/>
          <w:u w:val="none"/>
        </w:rPr>
        <w:t>四、其他</w:t>
      </w:r>
      <w:r>
        <w:rPr>
          <w:color w:val="000000"/>
        </w:rPr>
        <w:tab/>
        <w:t xml:space="preserve">- </w:t>
      </w:r>
      <w:r>
        <w:rPr>
          <w:rFonts w:hint="eastAsia"/>
          <w:color w:val="000000"/>
        </w:rPr>
        <w:t>46</w:t>
      </w:r>
      <w:r>
        <w:rPr>
          <w:color w:val="000000"/>
        </w:rPr>
        <w:t xml:space="preserve"> -</w:t>
      </w:r>
    </w:p>
    <w:p w:rsidR="00D81019" w:rsidRDefault="00D81019">
      <w:pPr>
        <w:pStyle w:val="10"/>
        <w:topLinePunct/>
        <w:autoSpaceDN w:val="0"/>
        <w:adjustRightInd w:val="0"/>
        <w:snapToGrid w:val="0"/>
        <w:spacing w:line="520" w:lineRule="exact"/>
        <w:ind w:firstLineChars="200" w:firstLine="420"/>
        <w:rPr>
          <w:rFonts w:ascii="方正仿宋_GBK" w:eastAsia="方正仿宋_GBK" w:hAnsi="宋体"/>
          <w:color w:val="000000"/>
          <w:sz w:val="21"/>
          <w:szCs w:val="21"/>
        </w:rPr>
      </w:pPr>
      <w:r>
        <w:rPr>
          <w:rFonts w:ascii="方正仿宋_GBK" w:eastAsia="方正仿宋_GBK" w:hAnsi="宋体" w:hint="eastAsia"/>
          <w:color w:val="000000"/>
          <w:sz w:val="21"/>
          <w:szCs w:val="21"/>
        </w:rPr>
        <w:fldChar w:fldCharType="end"/>
      </w:r>
    </w:p>
    <w:p w:rsidR="00D81019" w:rsidRDefault="00D81019"/>
    <w:p w:rsidR="00D81019" w:rsidRDefault="00D11415">
      <w:pPr>
        <w:pStyle w:val="1"/>
        <w:keepNext w:val="0"/>
        <w:topLinePunct/>
        <w:autoSpaceDN w:val="0"/>
        <w:adjustRightInd w:val="0"/>
        <w:spacing w:beforeLines="0" w:afterLines="0" w:line="500" w:lineRule="exact"/>
        <w:rPr>
          <w:rFonts w:ascii="方正小标宋_GBK" w:eastAsia="方正小标宋_GBK"/>
          <w:b/>
          <w:color w:val="000000"/>
        </w:rPr>
      </w:pPr>
      <w:bookmarkStart w:id="0" w:name="_Toc340223131"/>
      <w:r>
        <w:rPr>
          <w:rFonts w:ascii="方正小标宋_GBK" w:eastAsia="方正小标宋_GBK"/>
          <w:b/>
          <w:color w:val="000000"/>
        </w:rPr>
        <w:br w:type="page"/>
      </w:r>
      <w:r>
        <w:rPr>
          <w:rFonts w:ascii="方正小标宋_GBK" w:eastAsia="方正小标宋_GBK" w:hint="eastAsia"/>
          <w:bCs/>
          <w:color w:val="000000"/>
        </w:rPr>
        <w:lastRenderedPageBreak/>
        <w:t>第一篇  投标邀请书</w:t>
      </w:r>
      <w:bookmarkEnd w:id="0"/>
    </w:p>
    <w:p w:rsidR="00D81019" w:rsidRDefault="00D81019">
      <w:pPr>
        <w:topLinePunct/>
        <w:autoSpaceDN w:val="0"/>
        <w:adjustRightInd w:val="0"/>
        <w:snapToGrid w:val="0"/>
        <w:spacing w:line="400" w:lineRule="exact"/>
        <w:ind w:firstLineChars="200" w:firstLine="480"/>
        <w:rPr>
          <w:rFonts w:ascii="方正仿宋_GBK" w:eastAsia="方正仿宋_GBK" w:hAnsi="宋体"/>
          <w:color w:val="000000"/>
          <w:sz w:val="24"/>
          <w:szCs w:val="24"/>
        </w:rPr>
      </w:pPr>
    </w:p>
    <w:p w:rsidR="00D81019" w:rsidRDefault="00D1141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沙坪坝区公共资源交易中心（以下简称：采购代理机构）按照区财政局采购办下达的采购计划，拟以公开招标采购方式为区青木关镇人民政府（采购人名称）采购场镇清扫保洁、垃圾清运和公厕管护服务（项目名称）服务单位，欢迎有资格的供应商参加投标。</w:t>
      </w:r>
    </w:p>
    <w:p w:rsidR="00D81019" w:rsidRDefault="00D11415">
      <w:pPr>
        <w:pStyle w:val="23"/>
        <w:keepNext w:val="0"/>
        <w:keepLines w:val="0"/>
        <w:topLinePunct/>
        <w:autoSpaceDN w:val="0"/>
        <w:spacing w:line="400" w:lineRule="exact"/>
        <w:ind w:firstLineChars="200" w:firstLine="480"/>
        <w:rPr>
          <w:rFonts w:ascii="方正仿宋_GBK" w:eastAsia="方正仿宋_GBK"/>
          <w:b/>
          <w:color w:val="000000"/>
          <w:sz w:val="24"/>
        </w:rPr>
      </w:pPr>
      <w:bookmarkStart w:id="1" w:name="_Toc340223132"/>
      <w:r>
        <w:rPr>
          <w:rFonts w:ascii="方正仿宋_GBK" w:eastAsia="方正仿宋_GBK" w:hint="eastAsia"/>
          <w:b/>
          <w:color w:val="000000"/>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1258"/>
        <w:gridCol w:w="1462"/>
        <w:gridCol w:w="1559"/>
        <w:gridCol w:w="1078"/>
      </w:tblGrid>
      <w:tr w:rsidR="00D81019">
        <w:trPr>
          <w:jc w:val="center"/>
        </w:trPr>
        <w:tc>
          <w:tcPr>
            <w:tcW w:w="3078"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项目名称</w:t>
            </w:r>
          </w:p>
        </w:tc>
        <w:tc>
          <w:tcPr>
            <w:tcW w:w="1258"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服务面积</w:t>
            </w:r>
          </w:p>
        </w:tc>
        <w:tc>
          <w:tcPr>
            <w:tcW w:w="1462"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最高限价</w:t>
            </w:r>
          </w:p>
          <w:p w:rsidR="00D81019" w:rsidRDefault="00D11415">
            <w:pPr>
              <w:pStyle w:val="af2"/>
              <w:topLinePunct/>
              <w:autoSpaceDN w:val="0"/>
              <w:adjustRightInd w:val="0"/>
              <w:snapToGrid w:val="0"/>
              <w:spacing w:line="400" w:lineRule="exact"/>
              <w:ind w:left="0"/>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（万元）</w:t>
            </w:r>
          </w:p>
        </w:tc>
        <w:tc>
          <w:tcPr>
            <w:tcW w:w="1559"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投标保证金</w:t>
            </w:r>
          </w:p>
          <w:p w:rsidR="00D81019" w:rsidRDefault="00D11415">
            <w:pPr>
              <w:pStyle w:val="af2"/>
              <w:topLinePunct/>
              <w:autoSpaceDN w:val="0"/>
              <w:adjustRightInd w:val="0"/>
              <w:snapToGrid w:val="0"/>
              <w:spacing w:line="400" w:lineRule="exact"/>
              <w:ind w:left="0"/>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（万元）</w:t>
            </w:r>
          </w:p>
        </w:tc>
        <w:tc>
          <w:tcPr>
            <w:tcW w:w="1078" w:type="dxa"/>
            <w:vAlign w:val="center"/>
          </w:tcPr>
          <w:p w:rsidR="00D81019" w:rsidRDefault="00D11415">
            <w:pPr>
              <w:pStyle w:val="af2"/>
              <w:spacing w:line="400" w:lineRule="exact"/>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履约期</w:t>
            </w:r>
          </w:p>
        </w:tc>
      </w:tr>
      <w:tr w:rsidR="00D81019">
        <w:trPr>
          <w:trHeight w:val="905"/>
          <w:jc w:val="center"/>
        </w:trPr>
        <w:tc>
          <w:tcPr>
            <w:tcW w:w="3078" w:type="dxa"/>
            <w:vAlign w:val="center"/>
          </w:tcPr>
          <w:p w:rsidR="00D81019" w:rsidRDefault="00D11415">
            <w:pPr>
              <w:topLinePunct/>
              <w:autoSpaceDN w:val="0"/>
              <w:adjustRightInd w:val="0"/>
              <w:snapToGrid w:val="0"/>
              <w:spacing w:line="500" w:lineRule="exact"/>
              <w:jc w:val="left"/>
              <w:rPr>
                <w:rFonts w:ascii="方正仿宋_GBK" w:eastAsia="方正仿宋_GBK" w:hAnsi="宋体"/>
                <w:color w:val="000000"/>
                <w:sz w:val="24"/>
                <w:szCs w:val="24"/>
              </w:rPr>
            </w:pPr>
            <w:r>
              <w:rPr>
                <w:rFonts w:ascii="方正仿宋_GBK" w:eastAsia="方正仿宋_GBK" w:hAnsi="宋体" w:hint="eastAsia"/>
                <w:sz w:val="21"/>
                <w:szCs w:val="21"/>
              </w:rPr>
              <w:t>沙坪坝区青木关镇场镇清扫保洁、垃圾清运和公厕管护服务</w:t>
            </w:r>
          </w:p>
        </w:tc>
        <w:tc>
          <w:tcPr>
            <w:tcW w:w="1258"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见第二篇</w:t>
            </w:r>
          </w:p>
        </w:tc>
        <w:tc>
          <w:tcPr>
            <w:tcW w:w="1462"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280</w:t>
            </w:r>
          </w:p>
        </w:tc>
        <w:tc>
          <w:tcPr>
            <w:tcW w:w="1559"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5.6</w:t>
            </w:r>
          </w:p>
        </w:tc>
        <w:tc>
          <w:tcPr>
            <w:tcW w:w="1078" w:type="dxa"/>
            <w:vAlign w:val="center"/>
          </w:tcPr>
          <w:p w:rsidR="00D81019" w:rsidRDefault="00D11415">
            <w:pPr>
              <w:pStyle w:val="af2"/>
              <w:topLinePunct/>
              <w:autoSpaceDN w:val="0"/>
              <w:adjustRightInd w:val="0"/>
              <w:snapToGrid w:val="0"/>
              <w:spacing w:line="400" w:lineRule="exact"/>
              <w:ind w:left="0"/>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2年</w:t>
            </w:r>
          </w:p>
        </w:tc>
      </w:tr>
    </w:tbl>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b/>
          <w:color w:val="000000"/>
          <w:sz w:val="24"/>
          <w:szCs w:val="24"/>
        </w:rPr>
      </w:pPr>
      <w:bookmarkStart w:id="2" w:name="_Toc340223133"/>
      <w:r>
        <w:rPr>
          <w:rFonts w:ascii="方正仿宋_GBK" w:eastAsia="方正仿宋_GBK" w:hAnsi="宋体" w:hint="eastAsia"/>
          <w:b/>
          <w:color w:val="000000"/>
          <w:sz w:val="24"/>
          <w:szCs w:val="24"/>
        </w:rPr>
        <w:t>二、资金来源</w:t>
      </w:r>
      <w:bookmarkEnd w:id="2"/>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财政预算资金已到位。</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b/>
          <w:color w:val="000000"/>
          <w:sz w:val="24"/>
          <w:szCs w:val="24"/>
        </w:rPr>
      </w:pPr>
      <w:bookmarkStart w:id="3" w:name="_Toc340223138"/>
      <w:r>
        <w:rPr>
          <w:rFonts w:ascii="方正仿宋_GBK" w:eastAsia="方正仿宋_GBK" w:hAnsi="宋体" w:hint="eastAsia"/>
          <w:b/>
          <w:color w:val="000000"/>
          <w:sz w:val="24"/>
          <w:szCs w:val="24"/>
        </w:rPr>
        <w:t>三、投标人资格要求</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合格投标人应首先符合政府采购法第二十二条规定的基本条件，同时符合根据该项目特点设置的特定资格条件和诚信资格条件。</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（一）基本资格条件</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1．具有独立承担民事责任的能力。</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2．具有良好的商业信誉和健全的财务会计制度（提供诚信声明）。</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3．具有履行合同所必须的设备和专业技术能力（提供诚信声明）。</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4．有依法缴纳税收和社会保障资金的良好记录。</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5．参加政府采购活动近三年内，在经营活动中没有重大违法记录（提供诚信声明）。</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int="eastAsia"/>
          <w:color w:val="000000"/>
          <w:sz w:val="24"/>
          <w:szCs w:val="24"/>
        </w:rPr>
        <w:t>（二）特定资格条件</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1.投标人的注册资金不低于肆佰万元（含）以上。</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2.重庆企业须取得重庆市环境卫生管理局颁发的《城市生活垃圾经营性清扫、收集服务许可证》。并取得重庆市环境卫生协会B级等级及以上。</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3.外地企业须在重庆本地备案，并取得相应备案许可（提供有效证明材料）。</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（以上资质原件备查）</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（三）诚信资格条件（企业诚信认定见附件一）</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企业诚信情况作为资格审查条件之一。重庆本地企业诚信情况以区公共资源交易中心在开标现场打印出的《重庆市企业信用信息查询报告》为准。市外企业因未进入重庆市企业联合征信系统，以企业注册地工商部门提供的诚信报告作为评标依据。不能提供诚信报告的企业需出具相关诚信信息书面承诺函（见附件二）。</w:t>
      </w:r>
      <w:r>
        <w:rPr>
          <w:rFonts w:ascii="方正仿宋_GBK" w:eastAsia="方正仿宋_GBK" w:hAnsi="宋体" w:hint="eastAsia"/>
          <w:color w:val="000000"/>
          <w:sz w:val="24"/>
          <w:szCs w:val="24"/>
        </w:rPr>
        <w:lastRenderedPageBreak/>
        <w:t>如有弄虚作假，一经查实，将取消其投标资格并追究其法律责任。</w:t>
      </w:r>
    </w:p>
    <w:p w:rsidR="00D81019" w:rsidRDefault="00D11415">
      <w:pPr>
        <w:pStyle w:val="23"/>
        <w:keepNext w:val="0"/>
        <w:keepLines w:val="0"/>
        <w:topLinePunct/>
        <w:autoSpaceDN w:val="0"/>
        <w:spacing w:line="400" w:lineRule="exact"/>
        <w:ind w:firstLineChars="200" w:firstLine="480"/>
        <w:rPr>
          <w:rFonts w:ascii="方正仿宋_GBK" w:eastAsia="方正仿宋_GBK"/>
          <w:b/>
          <w:color w:val="000000"/>
          <w:sz w:val="24"/>
        </w:rPr>
      </w:pPr>
      <w:r>
        <w:rPr>
          <w:rFonts w:ascii="方正仿宋_GBK" w:eastAsia="方正仿宋_GBK" w:hint="eastAsia"/>
          <w:b/>
          <w:color w:val="000000"/>
          <w:sz w:val="24"/>
        </w:rPr>
        <w:t>四、投标、开标有关说明</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（一）招标文件发售地点：重庆市沙坪坝区天梨路199号，区公共资源交易中心。</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（二）招标文件工本费：人民币300元/份，在递交投标文件时收取（招标文件售后不退。投标人为微型企业的，出示有效证明资料，免收招标文件工本费）。</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（三）投标地点：重庆市沙坪坝区天梨路199号，区公共资源交易中心。</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（四）投标截止时间：2016年11月21日北京时间14:00。</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（六）开标地点：重庆市沙坪坝区天梨路199号，区公共资源交易中心。</w:t>
      </w:r>
    </w:p>
    <w:p w:rsidR="00D81019" w:rsidRDefault="00D11415">
      <w:pPr>
        <w:pStyle w:val="23"/>
        <w:keepNext w:val="0"/>
        <w:keepLines w:val="0"/>
        <w:topLinePunct/>
        <w:autoSpaceDN w:val="0"/>
        <w:spacing w:line="400" w:lineRule="exact"/>
        <w:ind w:firstLineChars="200" w:firstLine="480"/>
        <w:rPr>
          <w:rFonts w:ascii="方正仿宋_GBK" w:eastAsia="方正仿宋_GBK"/>
          <w:color w:val="000000"/>
          <w:sz w:val="24"/>
          <w:szCs w:val="24"/>
        </w:rPr>
      </w:pPr>
      <w:r>
        <w:rPr>
          <w:rFonts w:ascii="方正仿宋_GBK" w:eastAsia="方正仿宋_GBK" w:hint="eastAsia"/>
          <w:b/>
          <w:color w:val="000000"/>
          <w:sz w:val="24"/>
        </w:rPr>
        <w:t>五、</w:t>
      </w:r>
      <w:bookmarkStart w:id="4" w:name="_Toc340223136"/>
      <w:r>
        <w:rPr>
          <w:rFonts w:ascii="方正仿宋_GBK" w:eastAsia="方正仿宋_GBK" w:hint="eastAsia"/>
          <w:b/>
          <w:color w:val="000000"/>
          <w:sz w:val="24"/>
        </w:rPr>
        <w:t>投标保证金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（一）缴纳保证金方式</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1.为便于各投标人顺利快捷、按规定缴纳投标保证金，请各投标人及时在沙坪坝区公共资源交易中心完成“单位银行基本账户登记备案”。登记备案流程详见：重庆市沙坪坝区公共资源交易中心网站( </w:t>
      </w:r>
      <w:hyperlink r:id="rId13" w:history="1">
        <w:r>
          <w:rPr>
            <w:rFonts w:ascii="方正仿宋_GBK" w:eastAsia="方正仿宋_GBK" w:hAnsi="宋体" w:hint="eastAsia"/>
            <w:color w:val="000000"/>
            <w:sz w:val="24"/>
            <w:szCs w:val="24"/>
          </w:rPr>
          <w:t>www.cqspbjyzx.com</w:t>
        </w:r>
      </w:hyperlink>
      <w:r>
        <w:rPr>
          <w:rFonts w:ascii="方正仿宋_GBK" w:eastAsia="方正仿宋_GBK" w:hAnsi="宋体" w:hint="eastAsia"/>
          <w:color w:val="000000"/>
          <w:sz w:val="24"/>
          <w:szCs w:val="24"/>
        </w:rPr>
        <w:t>)，“登记专区”栏目中“投标单位银行基本账户登记备案须知”。</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2.投标人必须于2016年11月16日14:00前将保证金从本单位基本账户转入沙坪坝区公共资源交易中心指定的保证金账户（账户信息见本项目招标公告），到账为准。具体详见重庆市沙坪坝区公共资源交易中心网站( </w:t>
      </w:r>
      <w:hyperlink r:id="rId14" w:history="1">
        <w:r>
          <w:rPr>
            <w:rFonts w:ascii="方正仿宋_GBK" w:eastAsia="方正仿宋_GBK" w:hAnsi="宋体" w:hint="eastAsia"/>
            <w:color w:val="000000"/>
            <w:sz w:val="24"/>
            <w:szCs w:val="24"/>
          </w:rPr>
          <w:t>www.cqspbjyzx.com</w:t>
        </w:r>
      </w:hyperlink>
      <w:r>
        <w:rPr>
          <w:rFonts w:ascii="方正仿宋_GBK" w:eastAsia="方正仿宋_GBK" w:hAnsi="宋体" w:hint="eastAsia"/>
          <w:color w:val="000000"/>
          <w:sz w:val="24"/>
          <w:szCs w:val="24"/>
        </w:rPr>
        <w:t>)，“登记专区”栏目中“政府采购项目保证金缴纳指南”。</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3.投标保证金应按招标文件规定的方式和金额缴纳;有分包的应按各分包对应的缴纳保证金专户信息（由母账号及子账号组成）缴纳;投标人应按本次招标项目公告提供的专户信息（由母账号及子账号组成）缴纳保证金,否则视为投标无效。</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4.投标保证金按本招标文件相关规定缴纳并到账视为报名成功，若报名成功后无故不参与投标，将按有关规定处理。</w:t>
      </w:r>
    </w:p>
    <w:p w:rsidR="00D81019" w:rsidRDefault="00D11415">
      <w:pPr>
        <w:pStyle w:val="af2"/>
        <w:topLinePunct/>
        <w:autoSpaceDN w:val="0"/>
        <w:adjustRightInd w:val="0"/>
        <w:snapToGrid w:val="0"/>
        <w:spacing w:line="400" w:lineRule="exact"/>
        <w:ind w:left="0" w:firstLineChars="200" w:firstLine="480"/>
        <w:rPr>
          <w:rFonts w:ascii="方正仿宋_GBK" w:eastAsia="方正仿宋_GBK" w:hAnsi="宋体"/>
          <w:color w:val="000000"/>
          <w:sz w:val="24"/>
        </w:rPr>
      </w:pPr>
      <w:r>
        <w:rPr>
          <w:rFonts w:ascii="方正仿宋_GBK" w:eastAsia="方正仿宋_GBK" w:hAnsi="宋体" w:hint="eastAsia"/>
          <w:color w:val="000000"/>
          <w:sz w:val="24"/>
        </w:rPr>
        <w:t>（二）投标保证金到帐情况查询</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投标人缴纳投标保证金后，用注册身份登录重庆市沙坪坝区公共资源交易中心网站（网址：http:// </w:t>
      </w:r>
      <w:hyperlink r:id="rId15" w:history="1">
        <w:r>
          <w:rPr>
            <w:rFonts w:ascii="方正仿宋_GBK" w:eastAsia="方正仿宋_GBK" w:hAnsi="宋体" w:hint="eastAsia"/>
            <w:color w:val="000000"/>
            <w:sz w:val="24"/>
          </w:rPr>
          <w:t>www.cqspbjyzx.com</w:t>
        </w:r>
      </w:hyperlink>
      <w:r>
        <w:rPr>
          <w:rFonts w:ascii="方正仿宋_GBK" w:eastAsia="方正仿宋_GBK" w:hAnsi="宋体" w:hint="eastAsia"/>
          <w:color w:val="000000"/>
          <w:sz w:val="24"/>
        </w:rPr>
        <w:t>），在“</w:t>
      </w:r>
      <w:r>
        <w:rPr>
          <w:rFonts w:hint="eastAsia"/>
        </w:rPr>
        <w:t xml:space="preserve"> </w:t>
      </w:r>
      <w:r>
        <w:rPr>
          <w:rFonts w:ascii="方正仿宋_GBK" w:eastAsia="方正仿宋_GBK" w:hAnsi="宋体" w:hint="eastAsia"/>
          <w:color w:val="000000"/>
          <w:sz w:val="24"/>
        </w:rPr>
        <w:t>注册专区”中按“保证金到帐情况查询指南”流程自行查询。</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（三）投标保证金缴纳有下列情况之一，作无效投标处理：</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1.未按招标标文件中规定的缴纳保证金方式及金额正确缴纳保证金；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2.由评标委员会最终认定的异常缴纳的投标保证金。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对投标保证金缴款异常确认说明存在异议的款项，由沙坪坝区公共资源交易中心进行初审后，交由评标委员会最终认定。</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开标时投标人需携带“企业基本帐户开户许可证”原件，投标保证金缴款凭证原件及相关证明文件、情况说明原件，以备保证金出现缴纳状态异常时交沙坪坝区公共资源交易中心及评审委员会审验。</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（四）投标保证金退还方式</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《中标通知书》发出后无息退还未中标单位的投标保证金，采购合同签订、区交易中心收到合同后无息退还中标单位的投标保证金。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（五）投标人在开、评标期间未配合交易中心项目经办人完成相关工作（如提前退场等），视为其完全认同开标记录、评审结果，并对开评标过程无异议，由此产生的后果，责任自负。</w:t>
      </w:r>
    </w:p>
    <w:bookmarkEnd w:id="4"/>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color w:val="000000"/>
          <w:sz w:val="24"/>
        </w:rPr>
        <w:t>六、履约保证金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由中标单位缴纳到采购人指定的账户，缴纳时间在采购单位与中标单位签订合同前，缴纳金额为一年服务费的5%。</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color w:val="000000"/>
          <w:sz w:val="24"/>
        </w:rPr>
        <w:t>七、低价风险担保金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本项目收取低价风险担保金。低价风险担保金=最高限价×0.85－成交价。中标通知书发出五个工作日后，中标单位应将低价风险担保金划入采购人指定帐户。若中标单位未在规定时间内足额缴纳，视为无正当理由自愿放弃中标资格。区公共资源交易中心将按相关规定和程序进行处理。项目履约完毕，五个工作日内由采购人退还中标单位的低价风险担保金。</w:t>
      </w: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八、投标有关规定</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（一）未按规定方式缴纳相关费用或未按规定时间递交响应文件的，沙坪坝区公共资源交易中心有权拒收其响应文件。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rPr>
        <w:t>（二）</w:t>
      </w:r>
      <w:r>
        <w:rPr>
          <w:rFonts w:ascii="方正仿宋_GBK" w:eastAsia="方正仿宋_GBK" w:hAnsi="宋体" w:hint="eastAsia"/>
          <w:color w:val="000000"/>
          <w:sz w:val="24"/>
          <w:szCs w:val="24"/>
        </w:rPr>
        <w:t>现场踏勘</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4"/>
        </w:rPr>
        <w:t>为减少投标误差，投标人须于在2016年11月14日15:00前自行到现场踏勘，并对考察中获取的现场资料负责。不管投标人是否考察过现场，均被认为在递交投标文件前已经了解现场情况。</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（三）</w:t>
      </w:r>
      <w:r>
        <w:rPr>
          <w:rFonts w:ascii="方正仿宋_GBK" w:eastAsia="方正仿宋_GBK" w:hAnsi="宋体" w:hint="eastAsia"/>
          <w:color w:val="000000"/>
          <w:sz w:val="24"/>
        </w:rPr>
        <w:t>投标人如对招标文件有疑</w:t>
      </w:r>
      <w:r>
        <w:rPr>
          <w:rFonts w:ascii="方正仿宋_GBK" w:eastAsia="方正仿宋_GBK" w:hAnsi="宋体" w:hint="eastAsia"/>
          <w:color w:val="000000"/>
          <w:sz w:val="24"/>
          <w:szCs w:val="24"/>
        </w:rPr>
        <w:t>问，向采购人要求澄清。采购人对已发出的招标文件需要进行澄清或修改的，由区公共资源交易中心负责发布，该澄清或者修改的内容为招标文件的组成部分。本项目的补遗文件（如果有）一律在重庆市政府采购网（http://www.cqgp.gov.cn）上发布，请各投标人注意下载；无论投标人下载与否，均视同投标人已知晓本项目补遗文件的内容。如投标人未提出疑问，视为完全理解本招标文件。</w:t>
      </w: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九、联系方式</w:t>
      </w:r>
      <w:bookmarkEnd w:id="3"/>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（一）采购代理机构：重庆市沙坪坝区公共资源交易中心。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联系人：</w:t>
      </w:r>
      <w:r>
        <w:rPr>
          <w:rFonts w:ascii="方正仿宋_GBK" w:eastAsia="方正仿宋_GBK" w:hAnsi="宋体" w:hint="eastAsia"/>
          <w:color w:val="000000"/>
          <w:sz w:val="24"/>
          <w:szCs w:val="24"/>
          <w:u w:val="single"/>
        </w:rPr>
        <w:t>姜</w:t>
      </w:r>
      <w:r>
        <w:rPr>
          <w:rFonts w:ascii="方正仿宋_GBK" w:eastAsia="方正仿宋_GBK" w:hAnsi="宋体" w:hint="eastAsia"/>
          <w:color w:val="000000"/>
          <w:sz w:val="24"/>
          <w:szCs w:val="24"/>
        </w:rPr>
        <w:t>老师</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邮  编：400038</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电  话：（023）65360416</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传  真：（023）65360416</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地  址：重庆市沙坪坝区天梨路199号附2号。</w:t>
      </w:r>
    </w:p>
    <w:p w:rsidR="00D81019" w:rsidRDefault="00D11415">
      <w:pPr>
        <w:spacing w:line="400" w:lineRule="exact"/>
        <w:ind w:firstLine="480"/>
        <w:rPr>
          <w:rFonts w:ascii="方正仿宋_GBK" w:eastAsia="方正仿宋_GBK" w:hAnsi="宋体"/>
          <w:color w:val="000000"/>
          <w:sz w:val="24"/>
          <w:szCs w:val="24"/>
        </w:rPr>
      </w:pPr>
      <w:bookmarkStart w:id="5" w:name="_Toc340223139"/>
      <w:r>
        <w:rPr>
          <w:rFonts w:ascii="方正仿宋_GBK" w:eastAsia="方正仿宋_GBK" w:hAnsi="宋体" w:hint="eastAsia"/>
          <w:color w:val="000000"/>
          <w:sz w:val="24"/>
          <w:szCs w:val="24"/>
        </w:rPr>
        <w:t>（二）采购人：重庆市沙坪坝区青木关镇人民政府</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联系人（质疑、询问经办人）：熊老师</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电  话：（023）65603787 </w:t>
      </w:r>
    </w:p>
    <w:p w:rsidR="00D81019" w:rsidRDefault="00D11415">
      <w:pPr>
        <w:spacing w:line="500" w:lineRule="exact"/>
        <w:jc w:val="center"/>
        <w:rPr>
          <w:rFonts w:ascii="方正小标宋_GBK" w:eastAsia="方正小标宋_GBK"/>
          <w:bCs/>
          <w:color w:val="000000"/>
          <w:sz w:val="44"/>
        </w:rPr>
      </w:pPr>
      <w:r>
        <w:rPr>
          <w:rFonts w:ascii="方正小标宋_GBK" w:eastAsia="方正小标宋_GBK"/>
          <w:b/>
          <w:color w:val="000000"/>
          <w:sz w:val="44"/>
        </w:rPr>
        <w:br w:type="page"/>
      </w:r>
      <w:r>
        <w:rPr>
          <w:rFonts w:ascii="方正小标宋_GBK" w:eastAsia="方正小标宋_GBK" w:hint="eastAsia"/>
          <w:bCs/>
          <w:color w:val="000000"/>
          <w:sz w:val="44"/>
        </w:rPr>
        <w:lastRenderedPageBreak/>
        <w:t xml:space="preserve">第二篇  </w:t>
      </w:r>
      <w:bookmarkStart w:id="6" w:name="_Toc340223140"/>
      <w:bookmarkEnd w:id="5"/>
      <w:r>
        <w:rPr>
          <w:rFonts w:ascii="方正小标宋_GBK" w:eastAsia="方正小标宋_GBK" w:hint="eastAsia"/>
          <w:bCs/>
          <w:color w:val="000000"/>
          <w:sz w:val="44"/>
        </w:rPr>
        <w:t>项目名称、服务内容、服务标准和其他</w:t>
      </w:r>
    </w:p>
    <w:p w:rsidR="00D81019" w:rsidRDefault="00D81019">
      <w:pPr>
        <w:topLinePunct/>
        <w:autoSpaceDN w:val="0"/>
        <w:adjustRightInd w:val="0"/>
        <w:snapToGrid w:val="0"/>
        <w:spacing w:line="400" w:lineRule="exact"/>
        <w:ind w:firstLineChars="200" w:firstLine="480"/>
        <w:rPr>
          <w:rFonts w:ascii="方正仿宋_GBK" w:eastAsia="方正仿宋_GBK" w:hAnsi="宋体"/>
          <w:color w:val="000000"/>
          <w:sz w:val="24"/>
          <w:szCs w:val="24"/>
        </w:rPr>
      </w:pPr>
      <w:bookmarkStart w:id="7" w:name="_Toc340223143"/>
      <w:bookmarkEnd w:id="6"/>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一、 招标项目名称</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沙坪坝区青木关镇场镇清扫保洁、垃圾清运和公厕管护服务。</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color w:val="000000"/>
          <w:sz w:val="24"/>
          <w:szCs w:val="24"/>
        </w:rPr>
        <w:t>二、招标项目基本情况</w:t>
      </w:r>
    </w:p>
    <w:p w:rsidR="00D81019" w:rsidRDefault="00D11415">
      <w:pPr>
        <w:spacing w:line="400" w:lineRule="exact"/>
        <w:rPr>
          <w:rFonts w:ascii="方正仿宋_GBK" w:eastAsia="方正仿宋_GBK" w:hAnsi="宋体"/>
          <w:color w:val="000000"/>
          <w:sz w:val="24"/>
          <w:szCs w:val="24"/>
        </w:rPr>
      </w:pPr>
      <w:bookmarkStart w:id="8" w:name="_Toc459301099"/>
      <w:r>
        <w:rPr>
          <w:rFonts w:ascii="方正仿宋_GBK" w:eastAsia="方正仿宋_GBK" w:hAnsi="宋体" w:hint="eastAsia"/>
          <w:color w:val="000000"/>
          <w:sz w:val="24"/>
          <w:szCs w:val="24"/>
        </w:rPr>
        <w:t xml:space="preserve">    （一）项目介绍</w:t>
      </w:r>
      <w:bookmarkEnd w:id="8"/>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沙坪坝区青木关镇场镇清扫保洁、垃圾清运和公厕管护服务清扫项目位于沙坪坝区青木关镇。</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（二）场镇清扫保洁外包明细表</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rPr>
        <w:t>面积 （单位：平方米）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国道319线：管家湾至关口村委会</w:t>
      </w:r>
      <w:r>
        <w:rPr>
          <w:rFonts w:ascii="方正仿宋_GBK" w:eastAsia="方正仿宋_GBK" w:hAnsi="宋体" w:hint="eastAsia"/>
          <w:color w:val="000000"/>
          <w:sz w:val="24"/>
          <w:szCs w:val="24"/>
        </w:rPr>
        <w:tab/>
        <w:t>21148</w:t>
      </w:r>
      <w:r>
        <w:rPr>
          <w:rFonts w:ascii="方正仿宋_GBK" w:eastAsia="方正仿宋_GBK" w:hAnsi="宋体" w:hint="eastAsia"/>
          <w:color w:val="000000"/>
          <w:sz w:val="24"/>
          <w:szCs w:val="24"/>
        </w:rPr>
        <w:tab/>
        <w:t>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青北路（老碚青路）：319转盘至野水沟组高速路桥下</w:t>
      </w:r>
      <w:r>
        <w:rPr>
          <w:rFonts w:ascii="方正仿宋_GBK" w:eastAsia="方正仿宋_GBK" w:hAnsi="宋体" w:hint="eastAsia"/>
          <w:color w:val="000000"/>
          <w:sz w:val="24"/>
          <w:szCs w:val="24"/>
        </w:rPr>
        <w:tab/>
        <w:t>10855平方米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老陶瓷厂路：319转盘至原陶瓷厂至1号桥至老天源火锅店2100平方米</w:t>
      </w:r>
      <w:r>
        <w:rPr>
          <w:rFonts w:ascii="方正仿宋_GBK" w:eastAsia="方正仿宋_GBK" w:hAnsi="宋体" w:hint="eastAsia"/>
          <w:color w:val="000000"/>
          <w:sz w:val="24"/>
          <w:szCs w:val="24"/>
        </w:rPr>
        <w:tab/>
        <w:t xml:space="preserve">  青北上街（老街）：微电子校路口至青柿巷至机械厂至（旧）医院路口</w:t>
      </w:r>
      <w:r>
        <w:rPr>
          <w:rFonts w:ascii="方正仿宋_GBK" w:eastAsia="方正仿宋_GBK" w:hAnsi="宋体" w:hint="eastAsia"/>
          <w:color w:val="000000"/>
          <w:sz w:val="24"/>
          <w:szCs w:val="24"/>
        </w:rPr>
        <w:tab/>
        <w:t>2340平方米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青北下街：（旧）医院路口至老万鸿路口</w:t>
      </w:r>
      <w:r>
        <w:rPr>
          <w:rFonts w:ascii="方正仿宋_GBK" w:eastAsia="方正仿宋_GBK" w:hAnsi="宋体" w:hint="eastAsia"/>
          <w:color w:val="000000"/>
          <w:sz w:val="24"/>
          <w:szCs w:val="24"/>
        </w:rPr>
        <w:tab/>
        <w:t>1932平方米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青东路：老万鸿路口至飞达电镀厂门口</w:t>
      </w:r>
      <w:r>
        <w:rPr>
          <w:rFonts w:ascii="方正仿宋_GBK" w:eastAsia="方正仿宋_GBK" w:hAnsi="宋体" w:hint="eastAsia"/>
          <w:color w:val="000000"/>
          <w:sz w:val="24"/>
          <w:szCs w:val="24"/>
        </w:rPr>
        <w:tab/>
        <w:t>23520平方米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青东路北街：青北一、二、三、四街及相关院坝（6个）34807平方米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青凤路：管家桥村委会路口处至青木关派出所高架桥</w:t>
      </w:r>
      <w:r>
        <w:rPr>
          <w:rFonts w:ascii="方正仿宋_GBK" w:eastAsia="方正仿宋_GBK" w:hAnsi="宋体" w:hint="eastAsia"/>
          <w:color w:val="000000"/>
          <w:sz w:val="24"/>
          <w:szCs w:val="24"/>
        </w:rPr>
        <w:tab/>
        <w:t>12940平方米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青云街片区：工商行周边和农贸市场周边（含公厕旁横街）7491平方米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骝公桥周边：老邮局支路至青北上街59号公厕旁垃圾转运点至骝公桥至319青中家属院路口</w:t>
      </w:r>
      <w:r>
        <w:rPr>
          <w:rFonts w:ascii="方正仿宋_GBK" w:eastAsia="方正仿宋_GBK" w:hAnsi="宋体" w:hint="eastAsia"/>
          <w:color w:val="000000"/>
          <w:sz w:val="24"/>
          <w:szCs w:val="24"/>
        </w:rPr>
        <w:tab/>
        <w:t>738平方米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滴翠广场周边：包括居民区路段及舞台后面支路</w:t>
      </w:r>
      <w:r>
        <w:rPr>
          <w:rFonts w:ascii="方正仿宋_GBK" w:eastAsia="方正仿宋_GBK" w:hAnsi="宋体" w:hint="eastAsia"/>
          <w:color w:val="000000"/>
          <w:sz w:val="24"/>
          <w:szCs w:val="24"/>
        </w:rPr>
        <w:tab/>
        <w:t>5247平方米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滴翠广场：广场内</w:t>
      </w:r>
      <w:r>
        <w:rPr>
          <w:rFonts w:ascii="方正仿宋_GBK" w:eastAsia="方正仿宋_GBK" w:hAnsi="宋体" w:hint="eastAsia"/>
          <w:color w:val="000000"/>
          <w:sz w:val="24"/>
          <w:szCs w:val="24"/>
        </w:rPr>
        <w:tab/>
        <w:t>5621平方米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青木关中西医结合医院周边：</w:t>
      </w:r>
      <w:r>
        <w:rPr>
          <w:rFonts w:ascii="方正仿宋_GBK" w:eastAsia="方正仿宋_GBK" w:hAnsi="宋体" w:hint="eastAsia"/>
          <w:color w:val="000000"/>
          <w:sz w:val="24"/>
          <w:szCs w:val="24"/>
        </w:rPr>
        <w:tab/>
        <w:t>8273平方米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政府办公楼及院坝:（含公厕冲洗维护）</w:t>
      </w:r>
      <w:r>
        <w:rPr>
          <w:rFonts w:ascii="方正仿宋_GBK" w:eastAsia="方正仿宋_GBK" w:hAnsi="宋体" w:hint="eastAsia"/>
          <w:color w:val="000000"/>
          <w:sz w:val="24"/>
          <w:szCs w:val="24"/>
        </w:rPr>
        <w:tab/>
        <w:t>2787平方米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新世纪小区周边：大院火锅旁路口至原交巡警办公室支路405</w:t>
      </w:r>
      <w:r>
        <w:rPr>
          <w:rFonts w:ascii="方正仿宋_GBK" w:eastAsia="方正仿宋_GBK" w:hAnsi="宋体" w:hint="eastAsia"/>
          <w:color w:val="000000"/>
          <w:sz w:val="24"/>
          <w:szCs w:val="24"/>
        </w:rPr>
        <w:tab/>
        <w:t>平方米</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青北三街至青北二街支路：青北三街苗苗幼儿园对面支路至青北二街80</w:t>
      </w:r>
      <w:r>
        <w:rPr>
          <w:rFonts w:ascii="方正仿宋_GBK" w:eastAsia="方正仿宋_GBK" w:hAnsi="宋体" w:hint="eastAsia"/>
          <w:color w:val="000000"/>
          <w:sz w:val="24"/>
          <w:szCs w:val="24"/>
        </w:rPr>
        <w:tab/>
        <w:t>平方米</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青北二街中药店旁支路：420平方米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青北一街新增院坝1个：794平方米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青北一街祥缘舞厅旁梯道：71平方米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怡苑新区小区及周边：7184平方米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国税所旁小院：</w:t>
      </w:r>
      <w:r>
        <w:rPr>
          <w:rFonts w:ascii="方正仿宋_GBK" w:eastAsia="方正仿宋_GBK" w:hAnsi="宋体" w:hint="eastAsia"/>
          <w:color w:val="000000"/>
          <w:sz w:val="24"/>
          <w:szCs w:val="24"/>
        </w:rPr>
        <w:tab/>
        <w:t>540平方米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老公社及老街坝子：178</w:t>
      </w:r>
      <w:r>
        <w:rPr>
          <w:rFonts w:ascii="方正仿宋_GBK" w:eastAsia="方正仿宋_GBK" w:hAnsi="宋体" w:hint="eastAsia"/>
          <w:color w:val="000000"/>
          <w:sz w:val="24"/>
          <w:szCs w:val="24"/>
        </w:rPr>
        <w:tab/>
        <w:t>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老街至温泉泳池支路：637</w:t>
      </w:r>
      <w:r>
        <w:rPr>
          <w:rFonts w:ascii="方正仿宋_GBK" w:eastAsia="方正仿宋_GBK" w:hAnsi="宋体" w:hint="eastAsia"/>
          <w:color w:val="000000"/>
          <w:sz w:val="24"/>
          <w:szCs w:val="24"/>
        </w:rPr>
        <w:tab/>
        <w:t>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青北三街底路沿至涂料厂支路：385平方米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青北四街底至水星花园小区支路：2571</w:t>
      </w:r>
      <w:r>
        <w:rPr>
          <w:rFonts w:ascii="方正仿宋_GBK" w:eastAsia="方正仿宋_GBK" w:hAnsi="宋体" w:hint="eastAsia"/>
          <w:color w:val="000000"/>
          <w:sz w:val="24"/>
          <w:szCs w:val="24"/>
        </w:rPr>
        <w:tab/>
        <w:t>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老陶瓷厂内四院坝及周边：2229平方米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青北下街石门湾小区内（原车头厂）：</w:t>
      </w:r>
      <w:r>
        <w:rPr>
          <w:rFonts w:ascii="方正仿宋_GBK" w:eastAsia="方正仿宋_GBK" w:hAnsi="宋体" w:hint="eastAsia"/>
          <w:color w:val="000000"/>
          <w:sz w:val="24"/>
          <w:szCs w:val="24"/>
        </w:rPr>
        <w:tab/>
        <w:t>3481平方米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镇中学至石门湾小区（原车头厂）支路：930</w:t>
      </w:r>
      <w:r>
        <w:rPr>
          <w:rFonts w:ascii="方正仿宋_GBK" w:eastAsia="方正仿宋_GBK" w:hAnsi="宋体" w:hint="eastAsia"/>
          <w:color w:val="000000"/>
          <w:sz w:val="24"/>
          <w:szCs w:val="24"/>
        </w:rPr>
        <w:tab/>
        <w:t>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青北路重客隆超市旁步道至1号桥步道：150</w:t>
      </w:r>
      <w:r>
        <w:rPr>
          <w:rFonts w:ascii="方正仿宋_GBK" w:eastAsia="方正仿宋_GBK" w:hAnsi="宋体" w:hint="eastAsia"/>
          <w:color w:val="000000"/>
          <w:sz w:val="24"/>
          <w:szCs w:val="24"/>
        </w:rPr>
        <w:tab/>
        <w:t>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田培地牙科诊所至农商行及田培地牙科诊所至丝文电脑横街：</w:t>
      </w:r>
      <w:r>
        <w:rPr>
          <w:rFonts w:ascii="方正仿宋_GBK" w:eastAsia="方正仿宋_GBK" w:hAnsi="宋体" w:hint="eastAsia"/>
          <w:color w:val="000000"/>
          <w:sz w:val="24"/>
          <w:szCs w:val="24"/>
        </w:rPr>
        <w:tab/>
        <w:t>326平方米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总面积合计：</w:t>
      </w:r>
      <w:r>
        <w:rPr>
          <w:rFonts w:ascii="方正仿宋_GBK" w:eastAsia="方正仿宋_GBK" w:hAnsi="宋体" w:hint="eastAsia"/>
          <w:color w:val="000000"/>
          <w:sz w:val="24"/>
          <w:szCs w:val="24"/>
        </w:rPr>
        <w:tab/>
        <w:t>约160180平方米</w:t>
      </w:r>
      <w:r>
        <w:rPr>
          <w:rFonts w:ascii="方正仿宋_GBK" w:eastAsia="方正仿宋_GBK" w:hAnsi="宋体" w:hint="eastAsia"/>
          <w:color w:val="000000"/>
          <w:sz w:val="24"/>
          <w:szCs w:val="24"/>
        </w:rPr>
        <w:tab/>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rPr>
        <w:t>公厕明细表</w:t>
      </w:r>
      <w:r>
        <w:rPr>
          <w:rFonts w:ascii="方正仿宋_GBK" w:eastAsia="方正仿宋_GBK" w:hAnsi="宋体" w:hint="eastAsia"/>
          <w:b/>
          <w:bCs/>
          <w:color w:val="000000"/>
          <w:sz w:val="24"/>
          <w:szCs w:val="24"/>
        </w:rPr>
        <w:tab/>
      </w:r>
      <w:r>
        <w:rPr>
          <w:rFonts w:ascii="方正仿宋_GBK" w:eastAsia="方正仿宋_GBK" w:hAnsi="宋体" w:hint="eastAsia"/>
          <w:b/>
          <w:bCs/>
          <w:color w:val="000000"/>
          <w:sz w:val="24"/>
          <w:szCs w:val="24"/>
        </w:rPr>
        <w:tab/>
        <w:t>面积（平方米）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广场旁司法所楼下</w:t>
      </w:r>
      <w:r>
        <w:rPr>
          <w:rFonts w:ascii="方正仿宋_GBK" w:eastAsia="方正仿宋_GBK" w:hAnsi="宋体" w:hint="eastAsia"/>
          <w:color w:val="000000"/>
          <w:sz w:val="24"/>
          <w:szCs w:val="24"/>
        </w:rPr>
        <w:tab/>
        <w:t>广场公厕（司法所楼下）：16平方米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广场旁文服中心楼下</w:t>
      </w:r>
      <w:r>
        <w:rPr>
          <w:rFonts w:ascii="方正仿宋_GBK" w:eastAsia="方正仿宋_GBK" w:hAnsi="宋体" w:hint="eastAsia"/>
          <w:color w:val="000000"/>
          <w:sz w:val="24"/>
          <w:szCs w:val="24"/>
        </w:rPr>
        <w:tab/>
        <w:t>广场公厕(文服中心楼下）：24平方米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青北路老北碚桥头（原新青路112号背后）</w:t>
      </w:r>
      <w:r>
        <w:rPr>
          <w:rFonts w:ascii="方正仿宋_GBK" w:eastAsia="方正仿宋_GBK" w:hAnsi="宋体" w:hint="eastAsia"/>
          <w:color w:val="000000"/>
          <w:sz w:val="24"/>
          <w:szCs w:val="24"/>
        </w:rPr>
        <w:tab/>
        <w:t>青北路老北碚桥头公厕：30平方米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青木关老菜市坝（老医院院坝）</w:t>
      </w:r>
      <w:r>
        <w:rPr>
          <w:rFonts w:ascii="方正仿宋_GBK" w:eastAsia="方正仿宋_GBK" w:hAnsi="宋体" w:hint="eastAsia"/>
          <w:color w:val="000000"/>
          <w:sz w:val="24"/>
          <w:szCs w:val="24"/>
        </w:rPr>
        <w:tab/>
        <w:t>青木关老菜市坝公厕：</w:t>
      </w:r>
      <w:r>
        <w:rPr>
          <w:rFonts w:ascii="方正仿宋_GBK" w:eastAsia="方正仿宋_GBK" w:hAnsi="宋体" w:hint="eastAsia"/>
          <w:color w:val="000000"/>
          <w:sz w:val="24"/>
          <w:szCs w:val="24"/>
        </w:rPr>
        <w:tab/>
        <w:t>48平方米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青北上街59号旁（老街）</w:t>
      </w:r>
      <w:r>
        <w:rPr>
          <w:rFonts w:ascii="方正仿宋_GBK" w:eastAsia="方正仿宋_GBK" w:hAnsi="宋体" w:hint="eastAsia"/>
          <w:color w:val="000000"/>
          <w:sz w:val="24"/>
          <w:szCs w:val="24"/>
        </w:rPr>
        <w:tab/>
        <w:t>青北上街59号旁老街公厕：75平方米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新青路326号社区（居委会后面）</w:t>
      </w:r>
      <w:r>
        <w:rPr>
          <w:rFonts w:ascii="方正仿宋_GBK" w:eastAsia="方正仿宋_GBK" w:hAnsi="宋体" w:hint="eastAsia"/>
          <w:color w:val="000000"/>
          <w:sz w:val="24"/>
          <w:szCs w:val="24"/>
        </w:rPr>
        <w:tab/>
        <w:t>新青路326号社区公厕：</w:t>
      </w:r>
      <w:r>
        <w:rPr>
          <w:rFonts w:ascii="方正仿宋_GBK" w:eastAsia="方正仿宋_GBK" w:hAnsi="宋体" w:hint="eastAsia"/>
          <w:color w:val="000000"/>
          <w:sz w:val="24"/>
          <w:szCs w:val="24"/>
        </w:rPr>
        <w:tab/>
        <w:t>26平方米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新青路378号旁（巴四中家属院旁）</w:t>
      </w:r>
      <w:r>
        <w:rPr>
          <w:rFonts w:ascii="方正仿宋_GBK" w:eastAsia="方正仿宋_GBK" w:hAnsi="宋体" w:hint="eastAsia"/>
          <w:color w:val="000000"/>
          <w:sz w:val="24"/>
          <w:szCs w:val="24"/>
        </w:rPr>
        <w:tab/>
        <w:t>新青路378号旁院坝公厕</w:t>
      </w:r>
      <w:r>
        <w:rPr>
          <w:rFonts w:ascii="方正仿宋_GBK" w:eastAsia="方正仿宋_GBK" w:hAnsi="宋体" w:hint="eastAsia"/>
          <w:color w:val="000000"/>
          <w:sz w:val="24"/>
          <w:szCs w:val="24"/>
        </w:rPr>
        <w:tab/>
        <w:t>：50平方米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青柿巷12号机械厂旁（高大明渣坑旁）</w:t>
      </w:r>
      <w:r>
        <w:rPr>
          <w:rFonts w:ascii="方正仿宋_GBK" w:eastAsia="方正仿宋_GBK" w:hAnsi="宋体" w:hint="eastAsia"/>
          <w:color w:val="000000"/>
          <w:sz w:val="24"/>
          <w:szCs w:val="24"/>
        </w:rPr>
        <w:tab/>
        <w:t>青柿巷12号旁机械厂公厕：35平方米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关口村委会旁</w:t>
      </w:r>
      <w:r>
        <w:rPr>
          <w:rFonts w:ascii="方正仿宋_GBK" w:eastAsia="方正仿宋_GBK" w:hAnsi="宋体" w:hint="eastAsia"/>
          <w:color w:val="000000"/>
          <w:sz w:val="24"/>
          <w:szCs w:val="24"/>
        </w:rPr>
        <w:tab/>
        <w:t>关口村委会旁公厕：</w:t>
      </w:r>
      <w:r>
        <w:rPr>
          <w:rFonts w:ascii="方正仿宋_GBK" w:eastAsia="方正仿宋_GBK" w:hAnsi="宋体" w:hint="eastAsia"/>
          <w:color w:val="000000"/>
          <w:sz w:val="24"/>
          <w:szCs w:val="24"/>
        </w:rPr>
        <w:tab/>
        <w:t>27平方米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青云街35号旁公厕</w:t>
      </w:r>
      <w:r>
        <w:rPr>
          <w:rFonts w:ascii="方正仿宋_GBK" w:eastAsia="方正仿宋_GBK" w:hAnsi="宋体" w:hint="eastAsia"/>
          <w:color w:val="000000"/>
          <w:sz w:val="24"/>
          <w:szCs w:val="24"/>
        </w:rPr>
        <w:tab/>
        <w:t>青云街35号公厕</w:t>
      </w:r>
      <w:r>
        <w:rPr>
          <w:rFonts w:ascii="方正仿宋_GBK" w:eastAsia="方正仿宋_GBK" w:hAnsi="宋体" w:hint="eastAsia"/>
          <w:color w:val="000000"/>
          <w:sz w:val="24"/>
          <w:szCs w:val="24"/>
        </w:rPr>
        <w:tab/>
        <w:t>：35平方米</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（三）本次采购的清扫保洁服务项目面积以实际面积为准，请各投标人自行现场踏勘。</w:t>
      </w:r>
    </w:p>
    <w:p w:rsidR="00D81019" w:rsidRDefault="00D11415">
      <w:pPr>
        <w:spacing w:line="400" w:lineRule="exact"/>
        <w:rPr>
          <w:rFonts w:ascii="方正仿宋_GBK" w:eastAsia="方正仿宋_GBK" w:hAnsi="宋体"/>
          <w:b/>
          <w:color w:val="000000"/>
          <w:sz w:val="24"/>
          <w:szCs w:val="24"/>
        </w:rPr>
      </w:pPr>
      <w:r>
        <w:rPr>
          <w:rFonts w:ascii="方正仿宋_GBK" w:eastAsia="方正仿宋_GBK" w:hAnsi="宋体" w:hint="eastAsia"/>
          <w:b/>
          <w:color w:val="000000"/>
          <w:sz w:val="24"/>
          <w:szCs w:val="24"/>
        </w:rPr>
        <w:t xml:space="preserve">    三、招标项目服务内容和服务标准</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（一）清扫保洁</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1.清扫保洁</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市政道路、人行道、院坝、广场、公厕、政府办公楼的清扫保洁。</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2.垃圾收运</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收运辖区内场镇及沿线垃圾。垃圾收集后运输至青凤垃圾中转站，按照国家及地方相关规范做出处理，不得乱抛乱倒。</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3.市容维护</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（1）负责城区公共绿化带内、行道树上的白色垃圾清理；</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（2）“牛皮癣”的治理：负责清除城镇内主次干道、临街建构筑物上的“牛皮癣”；</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（3）负责城镇内环卫设施设备的清洗、管理、维护；</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（4）负责清理城镇内临时倾倒的生活垃圾以外的建筑垃圾、废旧家具等垃圾。</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4.市政道路的冲洗 </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对管理路段公路及人行道进行人工冲洗和洒水降尘；</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5.政府机关内清洁。</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（二）服务标准</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1.市政道路、人行道、广场及院坝采取循环性的清扫保洁，每天上午7时前完成第一次大清扫，7时至19时为巡回保洁。</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2.垃圾收集做到日产日清。城镇内临时倾倒的生活垃圾以外的建筑垃圾、废旧家具等垃圾运往指定地方处理，每周清理3次以上。</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3.“牛皮癣”的治理：城镇主次干道电线杆、建（构）筑物上的“牛皮癣” 每周进行3次以上清理；保持城镇内建（构）筑物的外观整洁。</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4.每天（雨天除外）对城区主次干道的公路进行洒水作业；对人行道、道路的冲洗，每月至少不少于2次；广场的冲洗每月原则上不少于1次，如遇重要集会按主管部门要求进行清洗。</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5.对城区10个公共厕所每天安排专人进行冲洗保洁，做到无臭味、无集粪、地面无污垢。并负责公厕的维修管护，改造及大修除外；公厕的水、电由甲方负责。</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6.政府大院及办公楼清洁要求</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（1）指定专人负责，严格工作纪律，确保每天早上8点钟到岗进行工作。（节假日期间可适当作时间调整，重要集会按主管部门要求进行上班）。</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(2)工作范围：</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政府院坝（包括前后院、停车库、花台）每天清扫，无瓜皮纸屑等白色垃圾；5个会议室、1个接待室要及时清扫，必须做到人走室净；楼梯护栏、公共区域门窗要随时擦拭，做到无灰尘；果皮箱及时清倒，厕所随时清理；大厅、走道、楼梯间等公共区域的地面每天要拖一遍，无白色垃圾，上空定期清理，不得有蜘蛛网；</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(3)重大节日和重要活动要提前做好各区域的清洁卫生，活动结束后应在2小时内完成环境维护作业。</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w:t>
      </w:r>
      <w:r>
        <w:rPr>
          <w:rFonts w:ascii="方正仿宋_GBK" w:eastAsia="方正仿宋_GBK" w:hAnsi="宋体" w:hint="eastAsia"/>
          <w:color w:val="0000FF"/>
          <w:sz w:val="24"/>
          <w:szCs w:val="24"/>
        </w:rPr>
        <w:t xml:space="preserve"> </w:t>
      </w:r>
      <w:r>
        <w:rPr>
          <w:rFonts w:ascii="方正仿宋_GBK" w:eastAsia="方正仿宋_GBK" w:hAnsi="宋体" w:hint="eastAsia"/>
          <w:b/>
          <w:bCs/>
          <w:color w:val="000000"/>
          <w:sz w:val="24"/>
          <w:szCs w:val="24"/>
        </w:rPr>
        <w:t>四、作业工具</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工作所需车辆、设备设施及工具由乙方配备，必须书面承诺至少保证1台洒水车和2台配套液压钩臂车（5立方箱体）固定保障青木关镇使用。</w:t>
      </w:r>
    </w:p>
    <w:p w:rsidR="00D81019" w:rsidRDefault="00D11415">
      <w:pPr>
        <w:spacing w:line="400" w:lineRule="exact"/>
        <w:ind w:firstLine="480"/>
        <w:rPr>
          <w:rFonts w:ascii="方正仿宋_GBK" w:eastAsia="方正仿宋_GBK" w:hAnsi="宋体"/>
          <w:b/>
          <w:bCs/>
          <w:color w:val="000000"/>
          <w:sz w:val="24"/>
          <w:szCs w:val="24"/>
        </w:rPr>
      </w:pPr>
      <w:r>
        <w:rPr>
          <w:rFonts w:ascii="方正仿宋_GBK" w:eastAsia="方正仿宋_GBK" w:hAnsi="宋体" w:hint="eastAsia"/>
          <w:b/>
          <w:bCs/>
          <w:color w:val="000000"/>
          <w:sz w:val="24"/>
          <w:szCs w:val="24"/>
        </w:rPr>
        <w:t>五、人员配备</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（一）针对本项目至少配备人员保证50人以上。管理人员至少保证1人晚上住在青木关场镇内。</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针对作业人员投标人按要求购买相关从业人员的社会保险（养老保险、医疗保险、工伤生育险、失业保险、意外伤害保险等），从业人员月工资不低于全市主城环卫当年最低工资标准（按照重庆市市政管理委员会、重庆市人力资源和劳动保障局、重庆市财政局《关于进一步改善环卫工作待遇的通知 》（渝市政委【2011】189号执行。含其本保险中个人承担部分），并随国家每年最低工资标准调整作相应调整）。即不得低于采购人所核算的从业人员最低月工资：1500元x130%=1950元，其它法定需由投标人支出的社保五险、节假日加班、高温补贴等作为人工成本由中标供应商自行核算，计入响应报价中的人工成本。投标人必须在投标文件中对以上条款和服务承诺明确列出，承诺内容必须达到本篇及招标文件其他条款的要求。</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中标公司作业人员年龄原则上不能超过60周岁，其中55周岁以下作业人员占作业总人数不少于60%。在同等招聘条件下，优先聘用街道辖区内现从事清扫保洁工作的一线工人。各区域作业人员分配表在签定合同后20天内提供给采购方，以备检查。</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r>
        <w:rPr>
          <w:rFonts w:ascii="方正仿宋_GBK" w:eastAsia="方正仿宋_GBK" w:hAnsi="宋体" w:hint="eastAsia"/>
          <w:b/>
          <w:bCs/>
          <w:color w:val="000000"/>
          <w:sz w:val="24"/>
          <w:szCs w:val="24"/>
        </w:rPr>
        <w:t>六、质量标准</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必须保持路面整体清洁见本色，无垃圾杂物、无积水积尘、无痰迹烟蒂、无果皮纸屑，无土石杂草；路面废弃物控制指标为：每1000㎡果皮、纸屑、白色垃圾、烟蒂、痰迹数不超过3（个）处、无污水横流和其它废弃物，一般废弃物应10分钟内清除。</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（二）必须保持路沿石立面和边角干净，无泥迹；下水道口、进水篦亮桥亮角，无泥沙淤塞。 </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（三）必须保持垃圾箱体、果皮箱整洁，箱内无积存垃圾，垃圾日常日清严禁垃圾爆满、过夜，门要关闭、周围地面清洁无油污。 </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（四）必须保持行道树树圈、绿带内无垃圾杂物。</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（五）必须保持道路附属设施及周边建筑上应无乱张贴、乱涂画，立面干净整洁。</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（六）必须保持道路边（护）坡、边沟及河滩基本无垃圾杂物。</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b/>
          <w:color w:val="000000"/>
          <w:sz w:val="24"/>
          <w:szCs w:val="24"/>
        </w:rPr>
        <w:t>七、青木关镇环境卫生考核办法</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（一）支路、背街小巷、步行街等</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 地面:目视100平方米内杂物总量控制指标2处(包括纸屑、杂物)，路面、人行道、通道见本色，达到“五无”（无垃圾死角，无砖瓦石块、无粪便、无果皮纸屑、无烟头痰迹）和“五净”（路沿根净、电线树根净、花池绿地净、污水口净、墙根净）要求。以目视100平方米为一个单位，发现二处（个）杂物（纸屑、杂物）扣 50元。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 绿带、雨棚、树枝、电线：做到无果皮纸屑、无杂物、无死角、无树挂、线挂垃圾。一处绿带、雨棚、树枝为一个单位，发现一处（个）杂物（纸屑、杂物）扣 50元。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垃圾箱体、垃圾桶、果皮箱：垃圾箱体每日倾倒，垃圾桶、果皮箱无满溢.周围干净，无堆积物，无污渍，无痰迹，无泥尘。垃圾箱体、果皮箱、垃圾桶每天清洗一次，同时装套垃圾袋。有一处（个）达不到要求，扣100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（二）无物管居民区</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 地面：责任区域内院坝路面、边沟要清扫彻底、干净。严禁往花池缺口处、道口旁、隔离设施旁乱堆垃圾，做到无果皮纸屑、无杂物、无死角。以目视院坝为100平方米为一单位，发现一处（个）杂物（纸屑、杂物）扣50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 居民楼道：楼道每日清扫，保持干净。栏杆每周擦洗一次。楼道内无堆积物，规定时间内每天上门收集垃圾，不得漏收。不按要求上门收垃圾一次扣20元。漏收垃圾一个楼层扣20元（居民自行提至楼下除外）。</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 绿带、雨棚、树枝、电线：无果皮纸屑、无杂物、无死角、无立体垃圾。一处绿带、雨棚、树枝为一个单位，发现一处（个）杂物（纸屑、杂物）扣50 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 垃圾箱体、垃圾桶、果皮箱：垃圾箱体每日倾倒，垃圾桶、果皮箱无满溢.周围干净，无堆积物，无污渍，无痰迹，无泥尘。垃圾箱体、果皮箱、垃圾桶每天清洗一次，同时装套垃圾袋。有一处（个）达不到要求，扣100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（三）每月环境卫生管理工作中，如出现重大责任事故被媒体曝光或被上级部门通报批评，每次扣1000元。对发现问题整改不及时的，在同一处反复出现同样问题被再次曝光，扣2000元。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（四）垃圾清运类有一处（个）达不到要求，扣款100元。</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（五）公厕管护发现一次不合格扣款100元。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b/>
          <w:color w:val="000000"/>
          <w:sz w:val="24"/>
          <w:szCs w:val="24"/>
        </w:rPr>
        <w:t>八、其他</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（一）中标供应商按采购人的要求提供清扫保洁作业资料、冲洗路面资料、人员配备资料等，以便甲方创卫迎检。</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（二）本项目所有劳动工具、生产用具（大扫帚、保洁扫帚、小扫帚、簸箕、抹布、垃圾袋等）由投标供应商自行负责购置并承担费用。</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（三）其他未尽事宜由供需双方在采购合同中详细约定。</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（四）附件：新桥街道环境卫生服务范围量化明细表</w:t>
      </w:r>
    </w:p>
    <w:p w:rsidR="00D81019" w:rsidRDefault="00D11415">
      <w:pPr>
        <w:spacing w:line="400" w:lineRule="exact"/>
        <w:ind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新桥街道环境卫生服务范围量化明细表</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表一：支路面积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09"/>
        <w:gridCol w:w="2373"/>
        <w:gridCol w:w="1312"/>
        <w:gridCol w:w="851"/>
        <w:gridCol w:w="1701"/>
      </w:tblGrid>
      <w:tr w:rsidR="00D81019">
        <w:trPr>
          <w:trHeight w:val="769"/>
        </w:trPr>
        <w:tc>
          <w:tcPr>
            <w:tcW w:w="1418" w:type="dxa"/>
            <w:tcBorders>
              <w:bottom w:val="single" w:sz="4" w:space="0" w:color="auto"/>
            </w:tcBorders>
            <w:vAlign w:val="center"/>
          </w:tcPr>
          <w:p w:rsidR="00D81019" w:rsidRDefault="00D11415">
            <w:pPr>
              <w:topLinePunct/>
              <w:autoSpaceDN w:val="0"/>
              <w:adjustRightInd w:val="0"/>
              <w:snapToGrid w:val="0"/>
              <w:spacing w:line="440" w:lineRule="exact"/>
              <w:jc w:val="center"/>
              <w:rPr>
                <w:rFonts w:ascii="方正仿宋_GBK" w:eastAsia="方正仿宋_GBK" w:hAnsi="宋体"/>
                <w:color w:val="000000"/>
                <w:sz w:val="21"/>
                <w:szCs w:val="21"/>
              </w:rPr>
            </w:pPr>
            <w:r>
              <w:rPr>
                <w:rFonts w:ascii="方正仿宋_GBK" w:eastAsia="方正仿宋_GBK" w:hAnsi="宋体"/>
                <w:color w:val="000000"/>
                <w:sz w:val="21"/>
                <w:szCs w:val="21"/>
              </w:rPr>
              <w:t>所属</w:t>
            </w:r>
            <w:r>
              <w:rPr>
                <w:rFonts w:ascii="方正仿宋_GBK" w:eastAsia="方正仿宋_GBK" w:hAnsi="宋体" w:hint="eastAsia"/>
                <w:color w:val="000000"/>
                <w:sz w:val="21"/>
                <w:szCs w:val="21"/>
              </w:rPr>
              <w:t>位置</w:t>
            </w:r>
          </w:p>
        </w:tc>
        <w:tc>
          <w:tcPr>
            <w:tcW w:w="709" w:type="dxa"/>
            <w:vAlign w:val="center"/>
          </w:tcPr>
          <w:p w:rsidR="00D81019" w:rsidRDefault="00D11415">
            <w:pPr>
              <w:topLinePunct/>
              <w:autoSpaceDN w:val="0"/>
              <w:adjustRightInd w:val="0"/>
              <w:snapToGrid w:val="0"/>
              <w:spacing w:line="440" w:lineRule="exact"/>
              <w:jc w:val="center"/>
              <w:rPr>
                <w:rFonts w:ascii="方正仿宋_GBK" w:eastAsia="方正仿宋_GBK" w:hAnsi="宋体"/>
                <w:color w:val="000000"/>
                <w:sz w:val="21"/>
                <w:szCs w:val="21"/>
              </w:rPr>
            </w:pPr>
            <w:r>
              <w:rPr>
                <w:rFonts w:ascii="方正仿宋_GBK" w:eastAsia="方正仿宋_GBK" w:hAnsi="宋体"/>
                <w:color w:val="000000"/>
                <w:sz w:val="21"/>
                <w:szCs w:val="21"/>
              </w:rPr>
              <w:t>序号</w:t>
            </w:r>
          </w:p>
        </w:tc>
        <w:tc>
          <w:tcPr>
            <w:tcW w:w="2373" w:type="dxa"/>
            <w:vAlign w:val="center"/>
          </w:tcPr>
          <w:p w:rsidR="00D81019" w:rsidRDefault="00D11415">
            <w:pPr>
              <w:topLinePunct/>
              <w:autoSpaceDN w:val="0"/>
              <w:adjustRightInd w:val="0"/>
              <w:snapToGrid w:val="0"/>
              <w:spacing w:line="440" w:lineRule="exact"/>
              <w:jc w:val="center"/>
              <w:rPr>
                <w:rFonts w:ascii="方正仿宋_GBK" w:eastAsia="方正仿宋_GBK" w:hAnsi="宋体"/>
                <w:color w:val="000000"/>
                <w:sz w:val="21"/>
                <w:szCs w:val="21"/>
              </w:rPr>
            </w:pPr>
            <w:r>
              <w:rPr>
                <w:rFonts w:ascii="方正仿宋_GBK" w:eastAsia="方正仿宋_GBK" w:hAnsi="宋体"/>
                <w:color w:val="000000"/>
                <w:sz w:val="21"/>
                <w:szCs w:val="21"/>
              </w:rPr>
              <w:t>名称</w:t>
            </w:r>
          </w:p>
        </w:tc>
        <w:tc>
          <w:tcPr>
            <w:tcW w:w="1312" w:type="dxa"/>
            <w:vAlign w:val="center"/>
          </w:tcPr>
          <w:p w:rsidR="00D81019" w:rsidRDefault="00D11415">
            <w:pPr>
              <w:topLinePunct/>
              <w:autoSpaceDN w:val="0"/>
              <w:adjustRightInd w:val="0"/>
              <w:snapToGrid w:val="0"/>
              <w:spacing w:line="440" w:lineRule="exact"/>
              <w:jc w:val="center"/>
              <w:rPr>
                <w:rFonts w:ascii="方正仿宋_GBK" w:eastAsia="方正仿宋_GBK" w:hAnsi="宋体"/>
                <w:color w:val="000000"/>
                <w:sz w:val="21"/>
                <w:szCs w:val="21"/>
              </w:rPr>
            </w:pPr>
            <w:r>
              <w:rPr>
                <w:rFonts w:ascii="方正仿宋_GBK" w:eastAsia="方正仿宋_GBK" w:hAnsi="宋体"/>
                <w:color w:val="000000"/>
                <w:sz w:val="21"/>
                <w:szCs w:val="21"/>
              </w:rPr>
              <w:t>起点</w:t>
            </w:r>
          </w:p>
        </w:tc>
        <w:tc>
          <w:tcPr>
            <w:tcW w:w="851" w:type="dxa"/>
            <w:vAlign w:val="center"/>
          </w:tcPr>
          <w:p w:rsidR="00D81019" w:rsidRDefault="00D11415">
            <w:pPr>
              <w:topLinePunct/>
              <w:autoSpaceDN w:val="0"/>
              <w:adjustRightInd w:val="0"/>
              <w:snapToGrid w:val="0"/>
              <w:spacing w:line="440" w:lineRule="exact"/>
              <w:jc w:val="center"/>
              <w:rPr>
                <w:rFonts w:ascii="方正仿宋_GBK" w:eastAsia="方正仿宋_GBK" w:hAnsi="宋体"/>
                <w:color w:val="000000"/>
                <w:sz w:val="21"/>
                <w:szCs w:val="21"/>
              </w:rPr>
            </w:pPr>
            <w:r>
              <w:rPr>
                <w:rFonts w:ascii="方正仿宋_GBK" w:eastAsia="方正仿宋_GBK" w:hAnsi="宋体"/>
                <w:color w:val="000000"/>
                <w:sz w:val="21"/>
                <w:szCs w:val="21"/>
              </w:rPr>
              <w:t>止点</w:t>
            </w:r>
          </w:p>
        </w:tc>
        <w:tc>
          <w:tcPr>
            <w:tcW w:w="1701" w:type="dxa"/>
            <w:vAlign w:val="center"/>
          </w:tcPr>
          <w:p w:rsidR="00D81019" w:rsidRDefault="00D11415">
            <w:pPr>
              <w:topLinePunct/>
              <w:autoSpaceDN w:val="0"/>
              <w:adjustRightInd w:val="0"/>
              <w:snapToGrid w:val="0"/>
              <w:spacing w:line="440" w:lineRule="exact"/>
              <w:rPr>
                <w:rFonts w:ascii="方正仿宋_GBK" w:eastAsia="方正仿宋_GBK" w:hAnsi="宋体"/>
                <w:color w:val="000000"/>
                <w:sz w:val="21"/>
                <w:szCs w:val="21"/>
              </w:rPr>
            </w:pPr>
            <w:r>
              <w:rPr>
                <w:rFonts w:ascii="方正仿宋_GBK" w:eastAsia="方正仿宋_GBK" w:hAnsi="宋体"/>
                <w:color w:val="000000"/>
                <w:sz w:val="21"/>
                <w:szCs w:val="21"/>
              </w:rPr>
              <w:t>面积（</w:t>
            </w:r>
            <w:r>
              <w:rPr>
                <w:rFonts w:ascii="方正仿宋_GBK" w:eastAsia="方正仿宋_GBK" w:hAnsi="宋体" w:hint="eastAsia"/>
                <w:color w:val="000000"/>
                <w:sz w:val="21"/>
                <w:szCs w:val="21"/>
              </w:rPr>
              <w:t>平方米</w:t>
            </w:r>
            <w:r>
              <w:rPr>
                <w:rFonts w:ascii="方正仿宋_GBK" w:eastAsia="方正仿宋_GBK" w:hAnsi="宋体"/>
                <w:color w:val="000000"/>
                <w:sz w:val="21"/>
                <w:szCs w:val="21"/>
              </w:rPr>
              <w:t>）</w:t>
            </w:r>
          </w:p>
        </w:tc>
      </w:tr>
      <w:tr w:rsidR="00D81019">
        <w:trPr>
          <w:trHeight w:val="581"/>
        </w:trPr>
        <w:tc>
          <w:tcPr>
            <w:tcW w:w="1418" w:type="dxa"/>
            <w:vMerge w:val="restart"/>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709"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2373"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1312"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851"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1701"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r>
      <w:tr w:rsidR="00D81019">
        <w:trPr>
          <w:trHeight w:val="546"/>
        </w:trPr>
        <w:tc>
          <w:tcPr>
            <w:tcW w:w="1418" w:type="dxa"/>
            <w:vMerge/>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709"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2373"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1312"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851"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c>
          <w:tcPr>
            <w:tcW w:w="1701" w:type="dxa"/>
            <w:vAlign w:val="center"/>
          </w:tcPr>
          <w:p w:rsidR="00D81019" w:rsidRDefault="00D81019">
            <w:pPr>
              <w:topLinePunct/>
              <w:autoSpaceDN w:val="0"/>
              <w:adjustRightInd w:val="0"/>
              <w:snapToGrid w:val="0"/>
              <w:spacing w:line="440" w:lineRule="exact"/>
              <w:ind w:firstLineChars="200" w:firstLine="420"/>
              <w:rPr>
                <w:rFonts w:ascii="方正仿宋_GBK" w:eastAsia="方正仿宋_GBK" w:hAnsi="宋体"/>
                <w:color w:val="000000"/>
                <w:sz w:val="21"/>
                <w:szCs w:val="21"/>
              </w:rPr>
            </w:pPr>
          </w:p>
        </w:tc>
      </w:tr>
    </w:tbl>
    <w:p w:rsidR="00D81019" w:rsidRDefault="00D11415">
      <w:pPr>
        <w:topLinePunct/>
        <w:autoSpaceDN w:val="0"/>
        <w:adjustRightInd w:val="0"/>
        <w:snapToGrid w:val="0"/>
        <w:spacing w:line="3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（备注：面积测算与实际可能有出入，以表中统计为准）</w:t>
      </w:r>
    </w:p>
    <w:p w:rsidR="00D81019" w:rsidRDefault="00D81019">
      <w:pPr>
        <w:topLinePunct/>
        <w:autoSpaceDN w:val="0"/>
        <w:adjustRightInd w:val="0"/>
        <w:snapToGrid w:val="0"/>
        <w:spacing w:line="440" w:lineRule="exact"/>
        <w:ind w:firstLineChars="200" w:firstLine="480"/>
        <w:rPr>
          <w:rFonts w:ascii="方正仿宋_GBK" w:eastAsia="方正仿宋_GBK" w:hAnsi="宋体"/>
          <w:color w:val="000000"/>
          <w:sz w:val="24"/>
          <w:szCs w:val="2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81019">
      <w:pPr>
        <w:spacing w:line="500" w:lineRule="exact"/>
        <w:jc w:val="center"/>
        <w:rPr>
          <w:rFonts w:ascii="方正小标宋_GBK" w:eastAsia="方正小标宋_GBK"/>
          <w:bCs/>
          <w:color w:val="000000"/>
          <w:sz w:val="44"/>
        </w:rPr>
      </w:pPr>
    </w:p>
    <w:p w:rsidR="00D81019" w:rsidRDefault="00D11415">
      <w:pPr>
        <w:spacing w:line="500" w:lineRule="exact"/>
        <w:jc w:val="center"/>
        <w:rPr>
          <w:rFonts w:ascii="方正小标宋_GBK" w:eastAsia="方正小标宋_GBK"/>
          <w:bCs/>
          <w:color w:val="000000"/>
          <w:sz w:val="44"/>
        </w:rPr>
      </w:pPr>
      <w:r>
        <w:rPr>
          <w:rFonts w:ascii="方正小标宋_GBK" w:eastAsia="方正小标宋_GBK" w:hint="eastAsia"/>
          <w:bCs/>
          <w:color w:val="000000"/>
          <w:sz w:val="44"/>
        </w:rPr>
        <w:lastRenderedPageBreak/>
        <w:t>第三篇  项目商务要求</w:t>
      </w:r>
      <w:bookmarkStart w:id="9" w:name="_Toc340223151"/>
      <w:bookmarkEnd w:id="7"/>
    </w:p>
    <w:p w:rsidR="00D81019" w:rsidRDefault="00D81019">
      <w:pPr>
        <w:spacing w:line="500" w:lineRule="exact"/>
        <w:rPr>
          <w:rFonts w:ascii="方正小标宋_GBK" w:eastAsia="方正小标宋_GBK"/>
          <w:bCs/>
          <w:color w:val="000000"/>
          <w:sz w:val="44"/>
        </w:rPr>
      </w:pPr>
    </w:p>
    <w:p w:rsidR="00D81019" w:rsidRDefault="00D11415">
      <w:pPr>
        <w:spacing w:line="400" w:lineRule="exact"/>
        <w:rPr>
          <w:rFonts w:ascii="方正仿宋_GBK" w:eastAsia="方正仿宋_GBK" w:hAnsi="宋体"/>
          <w:color w:val="000000"/>
          <w:sz w:val="24"/>
          <w:szCs w:val="24"/>
          <w:lang w:val="zh-CN"/>
        </w:rPr>
      </w:pPr>
      <w:r>
        <w:rPr>
          <w:rFonts w:ascii="方正小标宋_GBK" w:eastAsia="方正小标宋_GBK" w:hint="eastAsia"/>
          <w:bCs/>
          <w:color w:val="000000"/>
          <w:sz w:val="44"/>
        </w:rPr>
        <w:t xml:space="preserve">  </w:t>
      </w:r>
      <w:r>
        <w:rPr>
          <w:rFonts w:ascii="方正仿宋_GBK" w:eastAsia="方正仿宋_GBK" w:hAnsi="宋体" w:hint="eastAsia"/>
          <w:b/>
          <w:bCs/>
          <w:color w:val="000000"/>
          <w:sz w:val="24"/>
          <w:szCs w:val="24"/>
          <w:lang w:val="zh-CN"/>
        </w:rPr>
        <w:t>一、服务期限和服务地点</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（一）服务期限</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本项目的服务期限为合同签订后</w:t>
      </w:r>
      <w:r>
        <w:rPr>
          <w:rFonts w:ascii="方正仿宋_GBK" w:eastAsia="方正仿宋_GBK" w:hAnsi="宋体" w:hint="eastAsia"/>
          <w:color w:val="000000"/>
          <w:sz w:val="24"/>
          <w:szCs w:val="24"/>
          <w:u w:val="single"/>
        </w:rPr>
        <w:t xml:space="preserve">2 </w:t>
      </w:r>
      <w:r>
        <w:rPr>
          <w:rFonts w:ascii="方正仿宋_GBK" w:eastAsia="方正仿宋_GBK" w:hAnsi="宋体" w:hint="eastAsia"/>
          <w:color w:val="000000"/>
          <w:sz w:val="24"/>
          <w:szCs w:val="24"/>
          <w:lang w:val="zh-CN"/>
        </w:rPr>
        <w:t>年，</w:t>
      </w:r>
      <w:r>
        <w:rPr>
          <w:rFonts w:ascii="方正仿宋_GBK" w:eastAsia="方正仿宋_GBK" w:hAnsi="宋体" w:hint="eastAsia"/>
          <w:color w:val="000000"/>
          <w:sz w:val="24"/>
          <w:szCs w:val="24"/>
          <w:u w:val="single"/>
        </w:rPr>
        <w:t>2</w:t>
      </w:r>
      <w:r>
        <w:rPr>
          <w:rFonts w:ascii="方正仿宋_GBK" w:eastAsia="方正仿宋_GBK" w:hAnsi="宋体" w:hint="eastAsia"/>
          <w:color w:val="000000"/>
          <w:sz w:val="24"/>
          <w:szCs w:val="24"/>
          <w:lang w:val="zh-CN"/>
        </w:rPr>
        <w:t>年内服务标准和价格保持不变。</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（二）服务地点</w:t>
      </w:r>
    </w:p>
    <w:p w:rsidR="00D81019" w:rsidRDefault="00D11415">
      <w:pPr>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重庆市沙坪坝区青木关镇。</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lang w:val="zh-CN"/>
        </w:rPr>
        <w:t>二、付款方式</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（一）</w:t>
      </w:r>
      <w:r>
        <w:rPr>
          <w:rFonts w:ascii="方正仿宋_GBK" w:eastAsia="方正仿宋_GBK" w:hAnsi="宋体" w:hint="eastAsia"/>
          <w:color w:val="000000"/>
          <w:sz w:val="24"/>
          <w:szCs w:val="24"/>
          <w:lang w:val="zh-CN"/>
        </w:rPr>
        <w:t>每月按合同总价/24-当月考核扣款标准进行支付，时间在次月15日前。</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（二）合同生效后，采购人每月根据青木关镇人民政府环境卫生作业考核办法的考核结果，于次月支付给中标供应商上月环卫作业服务价款。</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lang w:val="zh-CN"/>
        </w:rPr>
        <w:t>三、报价要求</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（一）本次报价为人民币报价，报价包括但不仅限于：员工工资（员工工资</w:t>
      </w:r>
      <w:r>
        <w:rPr>
          <w:rFonts w:ascii="方正仿宋_GBK" w:eastAsia="方正仿宋_GBK" w:hAnsi="宋体" w:hint="eastAsia"/>
          <w:color w:val="000000"/>
          <w:sz w:val="24"/>
          <w:szCs w:val="24"/>
        </w:rPr>
        <w:t>不低于1950元</w:t>
      </w:r>
      <w:r>
        <w:rPr>
          <w:rFonts w:ascii="方正仿宋_GBK" w:eastAsia="方正仿宋_GBK" w:hAnsi="宋体" w:hint="eastAsia"/>
          <w:color w:val="000000"/>
          <w:sz w:val="24"/>
          <w:szCs w:val="24"/>
          <w:lang w:val="zh-CN"/>
        </w:rPr>
        <w:t>）、社会保险费、福利费、加班费、服装费、通讯费、低值易耗品费、固定资产折旧费（项目用设备、维修、清洁、安保类工具设备等）、维护物业管理区域内环境卫生所需购置的工具费、低值易耗品（扫把、撮箕、垃圾袋、清洁剂等）、清洁用料费、化粪池清掏费、消杀费、病虫害防治费、垃圾清运费、公众责任险、管理费、税费、合理利润等所有费用。</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lang w:val="zh-CN"/>
        </w:rPr>
        <w:t xml:space="preserve"> </w:t>
      </w: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（二）中标价就是包干价，投标人应通过自己踏勘现场、充分考虑所有因素，在履约服务期限内，采购人不另追加任何费用。</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lang w:val="zh-CN"/>
        </w:rPr>
        <w:t>四、验收方式</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采购人组织相关人员对中标单位在本项目工作实际到场工作人员、物品配置等进行核实，并在项目实施过程中对项目实施情况进行不定期考核。</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验收标准按照国家及行业相关标准及招标文件和政府采购合同规定的内容进行验收，如验收达不到规定要求，对采购方造成一定的影响，中标人承担一切责任，并赔偿所造成的损失。</w:t>
      </w:r>
    </w:p>
    <w:p w:rsidR="00D81019" w:rsidRDefault="00D11415">
      <w:pPr>
        <w:spacing w:line="400" w:lineRule="exact"/>
        <w:rPr>
          <w:rFonts w:ascii="方正仿宋_GBK" w:eastAsia="方正仿宋_GBK" w:hAnsi="宋体"/>
          <w:b/>
          <w:bCs/>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lang w:val="zh-CN"/>
        </w:rPr>
        <w:t>五、招标项目考核标准（若有见附件）</w:t>
      </w: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bCs/>
          <w:color w:val="000000"/>
          <w:sz w:val="24"/>
          <w:szCs w:val="24"/>
          <w:lang w:val="zh-CN"/>
        </w:rPr>
        <w:t>六、</w:t>
      </w:r>
      <w:r>
        <w:rPr>
          <w:rFonts w:ascii="方正仿宋_GBK" w:eastAsia="方正仿宋_GBK" w:hAnsi="宋体" w:hint="eastAsia"/>
          <w:b/>
          <w:color w:val="000000"/>
          <w:sz w:val="24"/>
          <w:szCs w:val="24"/>
        </w:rPr>
        <w:t>企业业绩</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提供2014年至今合同金额不低于300万元的清扫保洁业绩5份（需提供合同复印件）。</w:t>
      </w:r>
    </w:p>
    <w:p w:rsidR="00D81019" w:rsidRDefault="00D11415">
      <w:pPr>
        <w:spacing w:line="400" w:lineRule="exact"/>
        <w:ind w:firstLine="480"/>
        <w:rPr>
          <w:rFonts w:ascii="方正仿宋_GBK" w:eastAsia="方正仿宋_GBK" w:hAnsi="宋体"/>
          <w:color w:val="000000"/>
          <w:sz w:val="24"/>
          <w:szCs w:val="24"/>
          <w:lang w:val="zh-CN"/>
        </w:rPr>
      </w:pPr>
      <w:r>
        <w:rPr>
          <w:rFonts w:ascii="方正仿宋_GBK" w:eastAsia="方正仿宋_GBK" w:hAnsi="宋体" w:hint="eastAsia"/>
          <w:b/>
          <w:bCs/>
          <w:color w:val="000000"/>
          <w:sz w:val="24"/>
          <w:szCs w:val="24"/>
          <w:lang w:val="zh-CN"/>
        </w:rPr>
        <w:t>七、其他</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（一）在履约服务期限内，中标人自行组织人员完成合同约定事务，并按国家法律法规的要求完善用工制度，中标人为完成合同约定事务自行聘请的人员工</w:t>
      </w:r>
      <w:r>
        <w:rPr>
          <w:rFonts w:ascii="方正仿宋_GBK" w:eastAsia="方正仿宋_GBK" w:hAnsi="宋体" w:hint="eastAsia"/>
          <w:color w:val="000000"/>
          <w:sz w:val="24"/>
          <w:szCs w:val="24"/>
          <w:lang w:val="zh-CN"/>
        </w:rPr>
        <w:lastRenderedPageBreak/>
        <w:t>资、福利、社保等用工责任由成交供应商自行承担，因中标人未完善而引起的劳动争议由成交供应商自行负责。</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（二）中标人应定期对员工进行岗位培训，不断提高员工服务技能；从业人员有较强的服务、责任、保密意识以及稳定性。</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（三）中标人应当严格按照国家和重庆市环境卫生清扫保洁的有关规定和政府采购合同，对本项目实施专业化管理，综合性服务。</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（四）履约服务期限内所发生的一切安全事故均由中标人自行负责。</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（五）中标人必须在投标文件中对以上条款和服务承诺明确列出，承诺内容必须达到招标文件的要求。</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（六）其他未尽事宜由采购人和中标人双方在采购合同中详细约定。</w:t>
      </w:r>
    </w:p>
    <w:p w:rsidR="00D81019" w:rsidRDefault="00D81019">
      <w:pPr>
        <w:spacing w:line="500" w:lineRule="exact"/>
        <w:rPr>
          <w:rFonts w:ascii="方正仿宋_GBK" w:eastAsia="方正仿宋_GBK" w:hAnsi="宋体"/>
          <w:color w:val="000000"/>
          <w:sz w:val="24"/>
          <w:szCs w:val="24"/>
          <w:lang w:val="zh-CN"/>
        </w:rPr>
      </w:pPr>
    </w:p>
    <w:p w:rsidR="00D81019" w:rsidRDefault="00D11415">
      <w:pPr>
        <w:spacing w:line="500" w:lineRule="exact"/>
        <w:jc w:val="center"/>
        <w:rPr>
          <w:rFonts w:ascii="方正小标宋_GBK" w:eastAsia="方正小标宋_GBK"/>
          <w:bCs/>
          <w:color w:val="000000"/>
          <w:sz w:val="44"/>
        </w:rPr>
      </w:pPr>
      <w:r>
        <w:rPr>
          <w:rFonts w:ascii="方正仿宋_GBK" w:eastAsia="方正仿宋_GBK" w:hAnsi="宋体"/>
          <w:color w:val="000000"/>
          <w:sz w:val="24"/>
          <w:szCs w:val="24"/>
        </w:rPr>
        <w:br w:type="page"/>
      </w:r>
      <w:r>
        <w:rPr>
          <w:rFonts w:ascii="方正小标宋_GBK" w:eastAsia="方正小标宋_GBK" w:hint="eastAsia"/>
          <w:bCs/>
          <w:color w:val="000000"/>
          <w:sz w:val="44"/>
        </w:rPr>
        <w:lastRenderedPageBreak/>
        <w:t>第四篇  评标方法、评标标准、无效投标条款和废标条款</w:t>
      </w:r>
      <w:bookmarkEnd w:id="9"/>
    </w:p>
    <w:p w:rsidR="00D81019" w:rsidRDefault="00D81019">
      <w:pPr>
        <w:pStyle w:val="23"/>
        <w:keepNext w:val="0"/>
        <w:keepLines w:val="0"/>
        <w:topLinePunct/>
        <w:autoSpaceDN w:val="0"/>
        <w:spacing w:line="400" w:lineRule="exact"/>
        <w:ind w:firstLineChars="200" w:firstLine="480"/>
        <w:rPr>
          <w:rFonts w:ascii="方正仿宋_GBK" w:eastAsia="方正仿宋_GBK"/>
          <w:b/>
          <w:color w:val="000000"/>
          <w:sz w:val="24"/>
          <w:szCs w:val="24"/>
        </w:rPr>
      </w:pPr>
      <w:bookmarkStart w:id="10" w:name="_Toc340223152"/>
    </w:p>
    <w:p w:rsidR="00D81019" w:rsidRDefault="00D11415">
      <w:pPr>
        <w:pStyle w:val="23"/>
        <w:keepNext w:val="0"/>
        <w:keepLines w:val="0"/>
        <w:topLinePunct/>
        <w:autoSpaceDN w:val="0"/>
        <w:spacing w:line="400" w:lineRule="exact"/>
        <w:ind w:firstLineChars="200" w:firstLine="480"/>
        <w:rPr>
          <w:rFonts w:ascii="方正仿宋_GBK" w:eastAsia="方正仿宋_GBK"/>
          <w:b/>
          <w:color w:val="000000"/>
          <w:sz w:val="24"/>
          <w:szCs w:val="24"/>
        </w:rPr>
      </w:pPr>
      <w:r>
        <w:rPr>
          <w:rFonts w:ascii="方正仿宋_GBK" w:eastAsia="方正仿宋_GBK" w:hint="eastAsia"/>
          <w:b/>
          <w:color w:val="000000"/>
          <w:sz w:val="24"/>
          <w:szCs w:val="24"/>
        </w:rPr>
        <w:t>一、评标方法</w:t>
      </w:r>
      <w:bookmarkEnd w:id="10"/>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（一）评标方法定义</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本项目采用综合评分法进行评标。综合评分法是指在最大限度地满足招标文件实质性要求前提下，按照招标文件中规定的各项评分因素进行综合评审后，以评标总得分最高的投标人作为中标候选人或者中标供应商的评标方法。投标人总得分为价格、商务等评定因素分别按照相应权重值计算分项得分后相加，满分为100分。</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（二）评标程序</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评标工作由采购机构负责组织，具体评标事务由采购机构依法组建的评标委员会负责。</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评标委员会成员到位后，推举其中一位评审专家担任评审组长，并由评审组长牵头组织该项目评审工作。评标委员会按以下程序独立履行评审职责：</w:t>
      </w:r>
    </w:p>
    <w:p w:rsidR="00D81019" w:rsidRDefault="00D11415">
      <w:pPr>
        <w:spacing w:line="400" w:lineRule="exact"/>
        <w:rPr>
          <w:rFonts w:ascii="方正仿宋_GBK" w:eastAsia="方正仿宋_GBK" w:hAnsi="宋体"/>
          <w:color w:val="000000"/>
          <w:sz w:val="24"/>
          <w:szCs w:val="24"/>
          <w:lang w:val="zh-CN"/>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lang w:val="zh-CN"/>
        </w:rPr>
        <w:t>1、资格性检查。依据法律法规和招标文件的规定，对投标文件中的资格证明、投标保证金等进行审查，以确定投标人是否具备投标资格。资格性检查资料表如下：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2656"/>
      </w:tblGrid>
      <w:tr w:rsidR="00D81019">
        <w:trPr>
          <w:trHeight w:val="481"/>
        </w:trPr>
        <w:tc>
          <w:tcPr>
            <w:tcW w:w="676" w:type="dxa"/>
            <w:vAlign w:val="center"/>
          </w:tcPr>
          <w:p w:rsidR="00D81019" w:rsidRDefault="00D11415">
            <w:pPr>
              <w:topLinePunct/>
              <w:autoSpaceDN w:val="0"/>
              <w:adjustRightInd w:val="0"/>
              <w:snapToGrid w:val="0"/>
              <w:spacing w:line="360" w:lineRule="exact"/>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5388" w:type="dxa"/>
            <w:gridSpan w:val="2"/>
            <w:vAlign w:val="center"/>
          </w:tcPr>
          <w:p w:rsidR="00D81019" w:rsidRDefault="00D11415">
            <w:pPr>
              <w:topLinePunct/>
              <w:autoSpaceDN w:val="0"/>
              <w:adjustRightInd w:val="0"/>
              <w:snapToGrid w:val="0"/>
              <w:spacing w:line="360" w:lineRule="exact"/>
              <w:ind w:firstLineChars="200" w:firstLine="420"/>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检查因素</w:t>
            </w:r>
          </w:p>
        </w:tc>
        <w:tc>
          <w:tcPr>
            <w:tcW w:w="2656" w:type="dxa"/>
            <w:vAlign w:val="center"/>
          </w:tcPr>
          <w:p w:rsidR="00D81019" w:rsidRDefault="00D11415">
            <w:pPr>
              <w:topLinePunct/>
              <w:autoSpaceDN w:val="0"/>
              <w:adjustRightInd w:val="0"/>
              <w:snapToGrid w:val="0"/>
              <w:spacing w:line="360" w:lineRule="exact"/>
              <w:ind w:firstLineChars="200" w:firstLine="420"/>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检查内容</w:t>
            </w:r>
          </w:p>
        </w:tc>
      </w:tr>
      <w:tr w:rsidR="00D81019">
        <w:trPr>
          <w:cantSplit/>
          <w:trHeight w:val="1112"/>
        </w:trPr>
        <w:tc>
          <w:tcPr>
            <w:tcW w:w="676" w:type="dxa"/>
            <w:vMerge w:val="restart"/>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1</w:t>
            </w:r>
          </w:p>
        </w:tc>
        <w:tc>
          <w:tcPr>
            <w:tcW w:w="709" w:type="dxa"/>
            <w:vMerge w:val="restart"/>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投标人应符合的基本资格条件</w:t>
            </w:r>
          </w:p>
        </w:tc>
        <w:tc>
          <w:tcPr>
            <w:tcW w:w="4679"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（1）具有独立承担民事责任的能力</w:t>
            </w:r>
          </w:p>
        </w:tc>
        <w:tc>
          <w:tcPr>
            <w:tcW w:w="2656"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投标人法人营业执照副本、税务登记证副本、组织机构代码证副本复印件（或有效的三证合一营业执照复印件）；投标人法定代表人身份证明和法定代表人授权代表委托书；</w:t>
            </w:r>
          </w:p>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法定代表人及授权代表在投标单位缴纳社会保障金证明材料；</w:t>
            </w:r>
          </w:p>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不具有独立法人的分公司、办事处等分支机构不能参加投标。</w:t>
            </w:r>
          </w:p>
        </w:tc>
      </w:tr>
      <w:tr w:rsidR="00D81019">
        <w:trPr>
          <w:cantSplit/>
          <w:trHeight w:val="509"/>
        </w:trPr>
        <w:tc>
          <w:tcPr>
            <w:tcW w:w="67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Cs/>
                <w:color w:val="000000"/>
                <w:kern w:val="0"/>
                <w:sz w:val="21"/>
                <w:szCs w:val="21"/>
              </w:rPr>
            </w:pPr>
          </w:p>
        </w:tc>
        <w:tc>
          <w:tcPr>
            <w:tcW w:w="709"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Cs/>
                <w:color w:val="000000"/>
                <w:kern w:val="0"/>
                <w:sz w:val="21"/>
                <w:szCs w:val="21"/>
              </w:rPr>
            </w:pPr>
          </w:p>
        </w:tc>
        <w:tc>
          <w:tcPr>
            <w:tcW w:w="4679"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（2）具有良好的商业信誉和健全的财务会计制度</w:t>
            </w:r>
          </w:p>
        </w:tc>
        <w:tc>
          <w:tcPr>
            <w:tcW w:w="2656" w:type="dxa"/>
            <w:vMerge w:val="restart"/>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投标人提供诚信声明</w:t>
            </w:r>
          </w:p>
        </w:tc>
      </w:tr>
      <w:tr w:rsidR="00D81019">
        <w:trPr>
          <w:cantSplit/>
          <w:trHeight w:val="487"/>
        </w:trPr>
        <w:tc>
          <w:tcPr>
            <w:tcW w:w="67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c>
          <w:tcPr>
            <w:tcW w:w="709"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c>
          <w:tcPr>
            <w:tcW w:w="4679"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（3）具有履行合同所必需的设备和专业技术能力</w:t>
            </w:r>
          </w:p>
        </w:tc>
        <w:tc>
          <w:tcPr>
            <w:tcW w:w="265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r>
      <w:tr w:rsidR="00D81019">
        <w:trPr>
          <w:cantSplit/>
          <w:trHeight w:val="371"/>
        </w:trPr>
        <w:tc>
          <w:tcPr>
            <w:tcW w:w="67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c>
          <w:tcPr>
            <w:tcW w:w="709"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c>
          <w:tcPr>
            <w:tcW w:w="4679"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（4）有依法缴纳税收和社会保障金的良好记录</w:t>
            </w:r>
          </w:p>
        </w:tc>
        <w:tc>
          <w:tcPr>
            <w:tcW w:w="265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r>
      <w:tr w:rsidR="00D81019">
        <w:trPr>
          <w:cantSplit/>
          <w:trHeight w:val="371"/>
        </w:trPr>
        <w:tc>
          <w:tcPr>
            <w:tcW w:w="67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c>
          <w:tcPr>
            <w:tcW w:w="709"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
                <w:color w:val="000000"/>
                <w:kern w:val="0"/>
                <w:sz w:val="21"/>
                <w:szCs w:val="21"/>
              </w:rPr>
            </w:pPr>
          </w:p>
        </w:tc>
        <w:tc>
          <w:tcPr>
            <w:tcW w:w="4679"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（5）参加政府采购活动近三年内，在经营活动中没有重大违法记录</w:t>
            </w:r>
          </w:p>
        </w:tc>
        <w:tc>
          <w:tcPr>
            <w:tcW w:w="2656"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bCs/>
                <w:color w:val="000000"/>
                <w:kern w:val="0"/>
                <w:sz w:val="21"/>
                <w:szCs w:val="21"/>
              </w:rPr>
            </w:pPr>
          </w:p>
        </w:tc>
      </w:tr>
      <w:tr w:rsidR="00D81019">
        <w:trPr>
          <w:cantSplit/>
          <w:trHeight w:val="474"/>
        </w:trPr>
        <w:tc>
          <w:tcPr>
            <w:tcW w:w="676"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2</w:t>
            </w:r>
          </w:p>
        </w:tc>
        <w:tc>
          <w:tcPr>
            <w:tcW w:w="5388" w:type="dxa"/>
            <w:gridSpan w:val="2"/>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特殊资格条件</w:t>
            </w:r>
          </w:p>
        </w:tc>
        <w:tc>
          <w:tcPr>
            <w:tcW w:w="2656"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证明材料的复印件（加盖投标人公章），原件备查</w:t>
            </w:r>
          </w:p>
        </w:tc>
      </w:tr>
      <w:tr w:rsidR="00D81019">
        <w:trPr>
          <w:cantSplit/>
          <w:trHeight w:val="481"/>
        </w:trPr>
        <w:tc>
          <w:tcPr>
            <w:tcW w:w="676"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3</w:t>
            </w:r>
          </w:p>
        </w:tc>
        <w:tc>
          <w:tcPr>
            <w:tcW w:w="5388" w:type="dxa"/>
            <w:gridSpan w:val="2"/>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投标保证金</w:t>
            </w:r>
          </w:p>
        </w:tc>
        <w:tc>
          <w:tcPr>
            <w:tcW w:w="2656" w:type="dxa"/>
            <w:vAlign w:val="center"/>
          </w:tcPr>
          <w:p w:rsidR="00D81019" w:rsidRDefault="00D11415">
            <w:pPr>
              <w:topLinePunct/>
              <w:autoSpaceDN w:val="0"/>
              <w:adjustRightInd w:val="0"/>
              <w:snapToGrid w:val="0"/>
              <w:spacing w:line="360" w:lineRule="exact"/>
              <w:rPr>
                <w:rFonts w:ascii="方正仿宋_GBK" w:eastAsia="方正仿宋_GBK" w:hAnsi="宋体" w:cs="宋体"/>
                <w:bCs/>
                <w:color w:val="000000"/>
                <w:kern w:val="0"/>
                <w:sz w:val="21"/>
                <w:szCs w:val="21"/>
              </w:rPr>
            </w:pPr>
            <w:r>
              <w:rPr>
                <w:rFonts w:ascii="方正仿宋_GBK" w:eastAsia="方正仿宋_GBK" w:hAnsi="宋体" w:cs="宋体" w:hint="eastAsia"/>
                <w:bCs/>
                <w:color w:val="000000"/>
                <w:kern w:val="0"/>
                <w:sz w:val="21"/>
                <w:szCs w:val="21"/>
              </w:rPr>
              <w:t>符合本招标文件第一篇规定</w:t>
            </w:r>
          </w:p>
        </w:tc>
      </w:tr>
    </w:tbl>
    <w:p w:rsidR="00D81019" w:rsidRDefault="00D11415">
      <w:pPr>
        <w:topLinePunct/>
        <w:autoSpaceDN w:val="0"/>
        <w:adjustRightInd w:val="0"/>
        <w:snapToGrid w:val="0"/>
        <w:spacing w:line="400" w:lineRule="exact"/>
        <w:ind w:firstLineChars="200" w:firstLine="480"/>
        <w:rPr>
          <w:rFonts w:ascii="方正仿宋_GBK" w:eastAsia="方正仿宋_GBK"/>
          <w:color w:val="000000"/>
          <w:kern w:val="0"/>
          <w:sz w:val="24"/>
          <w:szCs w:val="24"/>
        </w:rPr>
      </w:pPr>
      <w:r>
        <w:rPr>
          <w:rFonts w:ascii="方正仿宋_GBK" w:eastAsia="方正仿宋_GBK" w:hAnsi="宋体" w:cs="宋体" w:hint="eastAsia"/>
          <w:color w:val="000000"/>
          <w:kern w:val="0"/>
          <w:sz w:val="24"/>
          <w:szCs w:val="24"/>
        </w:rPr>
        <w:t>2、符合性检查。依据招标文件的规定，从投标文件的有效性、完整性和对招标文件的响应程度进行审查，以确定是否对招标文件的实质性要求作出响应。</w:t>
      </w:r>
      <w:r>
        <w:rPr>
          <w:rFonts w:ascii="方正仿宋_GBK" w:eastAsia="方正仿宋_GBK"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701"/>
        <w:gridCol w:w="4739"/>
      </w:tblGrid>
      <w:tr w:rsidR="00D81019">
        <w:trPr>
          <w:trHeight w:val="321"/>
        </w:trPr>
        <w:tc>
          <w:tcPr>
            <w:tcW w:w="675" w:type="dxa"/>
            <w:vAlign w:val="center"/>
          </w:tcPr>
          <w:p w:rsidR="00D81019" w:rsidRDefault="00D11415">
            <w:pPr>
              <w:topLinePunct/>
              <w:autoSpaceDN w:val="0"/>
              <w:adjustRightInd w:val="0"/>
              <w:snapToGrid w:val="0"/>
              <w:spacing w:line="360" w:lineRule="exact"/>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3261" w:type="dxa"/>
            <w:gridSpan w:val="2"/>
            <w:vAlign w:val="center"/>
          </w:tcPr>
          <w:p w:rsidR="00D81019" w:rsidRDefault="00D11415">
            <w:pPr>
              <w:topLinePunct/>
              <w:autoSpaceDN w:val="0"/>
              <w:adjustRightInd w:val="0"/>
              <w:snapToGrid w:val="0"/>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评审因素</w:t>
            </w:r>
          </w:p>
        </w:tc>
        <w:tc>
          <w:tcPr>
            <w:tcW w:w="4739" w:type="dxa"/>
            <w:vAlign w:val="center"/>
          </w:tcPr>
          <w:p w:rsidR="00D81019" w:rsidRDefault="00D11415">
            <w:pPr>
              <w:topLinePunct/>
              <w:autoSpaceDN w:val="0"/>
              <w:adjustRightInd w:val="0"/>
              <w:snapToGrid w:val="0"/>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评审标准</w:t>
            </w:r>
          </w:p>
        </w:tc>
      </w:tr>
      <w:tr w:rsidR="00D81019">
        <w:trPr>
          <w:trHeight w:val="384"/>
        </w:trPr>
        <w:tc>
          <w:tcPr>
            <w:tcW w:w="675" w:type="dxa"/>
            <w:vMerge w:val="restart"/>
            <w:vAlign w:val="center"/>
          </w:tcPr>
          <w:p w:rsidR="00D81019" w:rsidRDefault="00D11415">
            <w:pPr>
              <w:topLinePunct/>
              <w:autoSpaceDN w:val="0"/>
              <w:adjustRightInd w:val="0"/>
              <w:snapToGrid w:val="0"/>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w:t>
            </w:r>
          </w:p>
        </w:tc>
        <w:tc>
          <w:tcPr>
            <w:tcW w:w="1560" w:type="dxa"/>
            <w:vMerge w:val="restart"/>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有效性审查</w:t>
            </w: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投标文件签署</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投标文件上法定代表人或其授权代表人的签字齐全。</w:t>
            </w:r>
          </w:p>
        </w:tc>
      </w:tr>
      <w:tr w:rsidR="00D81019">
        <w:trPr>
          <w:trHeight w:val="701"/>
        </w:trPr>
        <w:tc>
          <w:tcPr>
            <w:tcW w:w="675" w:type="dxa"/>
            <w:vMerge/>
            <w:vAlign w:val="center"/>
          </w:tcPr>
          <w:p w:rsidR="00D81019" w:rsidRDefault="00D81019">
            <w:pPr>
              <w:topLinePunct/>
              <w:autoSpaceDN w:val="0"/>
              <w:adjustRightInd w:val="0"/>
              <w:snapToGrid w:val="0"/>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color w:val="000000"/>
                <w:kern w:val="0"/>
                <w:sz w:val="21"/>
                <w:szCs w:val="21"/>
              </w:rPr>
            </w:pP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法定代表人身份证明及授权委托书</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法定代表人身份证明及授权委托书有效，符合招标文件规定的格式且签章齐全。</w:t>
            </w:r>
          </w:p>
        </w:tc>
      </w:tr>
      <w:tr w:rsidR="00D81019">
        <w:trPr>
          <w:trHeight w:val="386"/>
        </w:trPr>
        <w:tc>
          <w:tcPr>
            <w:tcW w:w="675" w:type="dxa"/>
            <w:vMerge/>
            <w:vAlign w:val="center"/>
          </w:tcPr>
          <w:p w:rsidR="00D81019" w:rsidRDefault="00D81019">
            <w:pPr>
              <w:topLinePunct/>
              <w:autoSpaceDN w:val="0"/>
              <w:adjustRightInd w:val="0"/>
              <w:snapToGrid w:val="0"/>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color w:val="000000"/>
                <w:kern w:val="0"/>
                <w:sz w:val="21"/>
                <w:szCs w:val="21"/>
              </w:rPr>
            </w:pP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投标方案</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每个项目只能有一个方案投标。</w:t>
            </w:r>
          </w:p>
        </w:tc>
      </w:tr>
      <w:tr w:rsidR="00D81019">
        <w:trPr>
          <w:trHeight w:val="560"/>
        </w:trPr>
        <w:tc>
          <w:tcPr>
            <w:tcW w:w="675" w:type="dxa"/>
            <w:vMerge/>
            <w:vAlign w:val="center"/>
          </w:tcPr>
          <w:p w:rsidR="00D81019" w:rsidRDefault="00D81019">
            <w:pPr>
              <w:topLinePunct/>
              <w:autoSpaceDN w:val="0"/>
              <w:adjustRightInd w:val="0"/>
              <w:snapToGrid w:val="0"/>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color w:val="000000"/>
                <w:kern w:val="0"/>
                <w:sz w:val="21"/>
                <w:szCs w:val="21"/>
              </w:rPr>
            </w:pP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报价唯一</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只能在限价范围内报价，</w:t>
            </w:r>
            <w:r>
              <w:rPr>
                <w:rFonts w:ascii="方正仿宋_GBK" w:eastAsia="方正仿宋_GBK" w:hAnsi="宋体" w:hint="eastAsia"/>
                <w:color w:val="000000"/>
                <w:sz w:val="21"/>
                <w:szCs w:val="21"/>
              </w:rPr>
              <w:t>只能有一个有效报价，不得提交选择性报价。</w:t>
            </w:r>
          </w:p>
        </w:tc>
      </w:tr>
      <w:tr w:rsidR="00D81019">
        <w:trPr>
          <w:trHeight w:val="408"/>
        </w:trPr>
        <w:tc>
          <w:tcPr>
            <w:tcW w:w="675" w:type="dxa"/>
            <w:vMerge w:val="restart"/>
            <w:vAlign w:val="center"/>
          </w:tcPr>
          <w:p w:rsidR="00D81019" w:rsidRDefault="00D11415">
            <w:pPr>
              <w:topLinePunct/>
              <w:autoSpaceDN w:val="0"/>
              <w:adjustRightInd w:val="0"/>
              <w:snapToGrid w:val="0"/>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2</w:t>
            </w:r>
          </w:p>
        </w:tc>
        <w:tc>
          <w:tcPr>
            <w:tcW w:w="1560" w:type="dxa"/>
            <w:vMerge w:val="restart"/>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完整性审查</w:t>
            </w: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投标文件份数</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投标文件正本、副本数量符合招标文件要求。</w:t>
            </w:r>
          </w:p>
        </w:tc>
      </w:tr>
      <w:tr w:rsidR="00D81019">
        <w:trPr>
          <w:trHeight w:val="427"/>
        </w:trPr>
        <w:tc>
          <w:tcPr>
            <w:tcW w:w="675" w:type="dxa"/>
            <w:vMerge/>
            <w:vAlign w:val="center"/>
          </w:tcPr>
          <w:p w:rsidR="00D81019" w:rsidRDefault="00D81019">
            <w:pPr>
              <w:topLinePunct/>
              <w:autoSpaceDN w:val="0"/>
              <w:adjustRightInd w:val="0"/>
              <w:snapToGrid w:val="0"/>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D81019" w:rsidRDefault="00D81019">
            <w:pPr>
              <w:topLinePunct/>
              <w:autoSpaceDN w:val="0"/>
              <w:adjustRightInd w:val="0"/>
              <w:snapToGrid w:val="0"/>
              <w:spacing w:line="360" w:lineRule="exact"/>
              <w:rPr>
                <w:rFonts w:ascii="方正仿宋_GBK" w:eastAsia="方正仿宋_GBK" w:hAnsi="宋体" w:cs="宋体"/>
                <w:color w:val="000000"/>
                <w:kern w:val="0"/>
                <w:sz w:val="21"/>
                <w:szCs w:val="21"/>
              </w:rPr>
            </w:pP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投标文件内容齐全、无遗漏。</w:t>
            </w:r>
          </w:p>
        </w:tc>
      </w:tr>
      <w:tr w:rsidR="00D81019">
        <w:trPr>
          <w:trHeight w:val="405"/>
        </w:trPr>
        <w:tc>
          <w:tcPr>
            <w:tcW w:w="675" w:type="dxa"/>
            <w:vMerge w:val="restart"/>
            <w:vAlign w:val="center"/>
          </w:tcPr>
          <w:p w:rsidR="00D81019" w:rsidRDefault="00D11415">
            <w:pPr>
              <w:topLinePunct/>
              <w:autoSpaceDN w:val="0"/>
              <w:adjustRightInd w:val="0"/>
              <w:snapToGrid w:val="0"/>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3</w:t>
            </w:r>
          </w:p>
        </w:tc>
        <w:tc>
          <w:tcPr>
            <w:tcW w:w="1560" w:type="dxa"/>
            <w:vMerge w:val="restart"/>
            <w:vAlign w:val="center"/>
          </w:tcPr>
          <w:p w:rsidR="00D81019" w:rsidRDefault="00D11415">
            <w:pPr>
              <w:topLinePunct/>
              <w:autoSpaceDN w:val="0"/>
              <w:adjustRightInd w:val="0"/>
              <w:snapToGrid w:val="0"/>
              <w:spacing w:line="360" w:lineRule="exact"/>
              <w:rPr>
                <w:rFonts w:ascii="方正仿宋_GBK" w:eastAsia="方正仿宋_GBK" w:hAnsi="宋体" w:cs="仿宋_GB2312"/>
                <w:color w:val="000000"/>
                <w:sz w:val="21"/>
                <w:szCs w:val="21"/>
                <w:lang w:val="zh-CN"/>
              </w:rPr>
            </w:pPr>
            <w:r>
              <w:rPr>
                <w:rFonts w:ascii="方正仿宋_GBK" w:eastAsia="方正仿宋_GBK" w:hAnsi="宋体" w:cs="宋体" w:hint="eastAsia"/>
                <w:color w:val="000000"/>
                <w:kern w:val="0"/>
                <w:sz w:val="21"/>
                <w:szCs w:val="21"/>
              </w:rPr>
              <w:t>招标文件的响应程度审查</w:t>
            </w: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投标文件内容</w:t>
            </w:r>
          </w:p>
        </w:tc>
        <w:tc>
          <w:tcPr>
            <w:tcW w:w="4739" w:type="dxa"/>
            <w:vAlign w:val="center"/>
          </w:tcPr>
          <w:p w:rsidR="00D81019" w:rsidRDefault="00D11415">
            <w:pPr>
              <w:pStyle w:val="a9"/>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对招标文件第一篇、第二篇和第三篇规定的招标内容全部作出响应。</w:t>
            </w:r>
          </w:p>
        </w:tc>
      </w:tr>
      <w:tr w:rsidR="00D81019">
        <w:trPr>
          <w:trHeight w:val="300"/>
        </w:trPr>
        <w:tc>
          <w:tcPr>
            <w:tcW w:w="675" w:type="dxa"/>
            <w:vMerge/>
            <w:vAlign w:val="center"/>
          </w:tcPr>
          <w:p w:rsidR="00D81019" w:rsidRDefault="00D81019">
            <w:pPr>
              <w:topLinePunct/>
              <w:autoSpaceDN w:val="0"/>
              <w:adjustRightInd w:val="0"/>
              <w:snapToGrid w:val="0"/>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D81019" w:rsidRDefault="00D81019">
            <w:pPr>
              <w:topLinePunct/>
              <w:autoSpaceDN w:val="0"/>
              <w:adjustRightInd w:val="0"/>
              <w:snapToGrid w:val="0"/>
              <w:spacing w:line="360" w:lineRule="exact"/>
              <w:rPr>
                <w:rFonts w:ascii="方正仿宋_GBK" w:eastAsia="方正仿宋_GBK" w:hAnsi="宋体" w:cs="仿宋_GB2312"/>
                <w:color w:val="000000"/>
                <w:sz w:val="21"/>
                <w:szCs w:val="21"/>
                <w:lang w:val="zh-CN"/>
              </w:rPr>
            </w:pPr>
          </w:p>
        </w:tc>
        <w:tc>
          <w:tcPr>
            <w:tcW w:w="1701"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投标有效期</w:t>
            </w:r>
          </w:p>
        </w:tc>
        <w:tc>
          <w:tcPr>
            <w:tcW w:w="4739" w:type="dxa"/>
            <w:vAlign w:val="center"/>
          </w:tcPr>
          <w:p w:rsidR="00D81019" w:rsidRDefault="00D11415">
            <w:pPr>
              <w:topLinePunct/>
              <w:autoSpaceDN w:val="0"/>
              <w:adjustRightInd w:val="0"/>
              <w:snapToGrid w:val="0"/>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满足招标文件</w:t>
            </w:r>
            <w:r>
              <w:rPr>
                <w:rFonts w:ascii="方正仿宋_GBK" w:eastAsia="方正仿宋_GBK" w:hAnsi="宋体" w:cs="仿宋_GB2312" w:hint="eastAsia"/>
                <w:color w:val="000000"/>
                <w:sz w:val="21"/>
                <w:szCs w:val="21"/>
                <w:lang w:val="zh-CN"/>
              </w:rPr>
              <w:t>规定。</w:t>
            </w:r>
          </w:p>
        </w:tc>
      </w:tr>
    </w:tbl>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投标文件的范围或者改变投标文件的实质性内容。</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4、比较与评价。按招标文件中规定的评标方法和标准，对资格性检查和符合性检查合格的投标文件进行商务评估。</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各成员独立对每个有效投标人的投标文件（包括经济部分）进行评价、打分，然后由评标委员会组长组织各成员对各评委打分情况进行核查及复核，个别评委对同一投标人同一评分项的打分偏离较大的，应对投标人的投标文件进行再次核对，确属打分有误的，应及时进行修正。</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复核后，采购机构汇总每个投标人每项评分因素的得分。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5、推荐中标候选人名单。按评审后得分由高到低顺序排列</w:t>
      </w:r>
      <w:r>
        <w:rPr>
          <w:rFonts w:ascii="方正仿宋_GBK" w:eastAsia="方正仿宋_GBK" w:hAnsi="宋体" w:cs="宋体" w:hint="eastAsia"/>
          <w:color w:val="000000"/>
          <w:kern w:val="0"/>
          <w:sz w:val="24"/>
          <w:szCs w:val="24"/>
        </w:rPr>
        <w:t>推荐综合得分排名第一的投标人为本次采购的第一中标候选人</w:t>
      </w:r>
      <w:r>
        <w:rPr>
          <w:rFonts w:ascii="方正仿宋_GBK" w:eastAsia="方正仿宋_GBK" w:hAnsi="宋体" w:hint="eastAsia"/>
          <w:color w:val="000000"/>
          <w:sz w:val="24"/>
          <w:szCs w:val="24"/>
        </w:rPr>
        <w:t xml:space="preserve">；得分相同的，按投标报价由低到高顺序排列。 </w:t>
      </w:r>
    </w:p>
    <w:p w:rsidR="00D81019" w:rsidRDefault="00D11415">
      <w:pPr>
        <w:pStyle w:val="23"/>
        <w:keepNext w:val="0"/>
        <w:keepLines w:val="0"/>
        <w:topLinePunct/>
        <w:autoSpaceDN w:val="0"/>
        <w:spacing w:line="400" w:lineRule="exact"/>
        <w:ind w:firstLineChars="200" w:firstLine="480"/>
        <w:rPr>
          <w:rFonts w:ascii="方正仿宋_GBK" w:eastAsia="方正仿宋_GBK"/>
          <w:color w:val="000000"/>
          <w:sz w:val="21"/>
          <w:szCs w:val="21"/>
        </w:rPr>
      </w:pPr>
      <w:bookmarkStart w:id="11" w:name="_Toc267320057"/>
      <w:bookmarkStart w:id="12" w:name="_Toc340223153"/>
      <w:r>
        <w:rPr>
          <w:rFonts w:ascii="方正仿宋_GBK" w:eastAsia="方正仿宋_GBK" w:hint="eastAsia"/>
          <w:b/>
          <w:color w:val="000000"/>
          <w:sz w:val="24"/>
          <w:szCs w:val="24"/>
        </w:rPr>
        <w:t>二、评标标准</w:t>
      </w:r>
      <w:bookmarkStart w:id="13" w:name="_Toc340223154"/>
      <w:bookmarkEnd w:id="11"/>
      <w:bookmarkEnd w:id="12"/>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5"/>
        <w:gridCol w:w="778"/>
        <w:gridCol w:w="3317"/>
        <w:gridCol w:w="3020"/>
      </w:tblGrid>
      <w:tr w:rsidR="00D81019">
        <w:trPr>
          <w:cantSplit/>
          <w:trHeight w:val="402"/>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评分因素</w:t>
            </w:r>
          </w:p>
          <w:p w:rsidR="00D81019" w:rsidRDefault="00D11415">
            <w:pPr>
              <w:topLinePunct/>
              <w:autoSpaceDN w:val="0"/>
              <w:adjustRightInd w:val="0"/>
              <w:snapToGrid w:val="0"/>
              <w:spacing w:line="400" w:lineRule="exact"/>
              <w:jc w:val="center"/>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及权重</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分值</w:t>
            </w:r>
          </w:p>
        </w:tc>
        <w:tc>
          <w:tcPr>
            <w:tcW w:w="3317" w:type="dxa"/>
            <w:vAlign w:val="center"/>
          </w:tcPr>
          <w:p w:rsidR="00D81019" w:rsidRDefault="00D11415">
            <w:pPr>
              <w:topLinePunct/>
              <w:autoSpaceDN w:val="0"/>
              <w:adjustRightInd w:val="0"/>
              <w:snapToGrid w:val="0"/>
              <w:spacing w:line="400" w:lineRule="exact"/>
              <w:jc w:val="center"/>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评分标准</w:t>
            </w:r>
          </w:p>
        </w:tc>
        <w:tc>
          <w:tcPr>
            <w:tcW w:w="3020" w:type="dxa"/>
            <w:vAlign w:val="center"/>
          </w:tcPr>
          <w:p w:rsidR="00D81019" w:rsidRDefault="00D11415">
            <w:pPr>
              <w:topLinePunct/>
              <w:autoSpaceDN w:val="0"/>
              <w:adjustRightInd w:val="0"/>
              <w:snapToGrid w:val="0"/>
              <w:spacing w:line="400" w:lineRule="exact"/>
              <w:jc w:val="center"/>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说明</w:t>
            </w:r>
          </w:p>
        </w:tc>
      </w:tr>
      <w:tr w:rsidR="00D81019">
        <w:trPr>
          <w:cantSplit/>
          <w:trHeight w:val="402"/>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响应报价</w:t>
            </w:r>
          </w:p>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3</w:t>
            </w:r>
            <w:r>
              <w:rPr>
                <w:rFonts w:ascii="方正仿宋_GBK" w:eastAsia="方正仿宋_GBK" w:hAnsi="宋体" w:hint="eastAsia"/>
                <w:color w:val="000000"/>
                <w:sz w:val="21"/>
                <w:szCs w:val="21"/>
                <w:lang w:val="zh-CN"/>
              </w:rPr>
              <w:t>0%）</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30</w:t>
            </w:r>
          </w:p>
        </w:tc>
        <w:tc>
          <w:tcPr>
            <w:tcW w:w="3317"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有效的投标报价中的最低价为评标基准价，按照下列公式计算每个投标人的投标报价得分。</w:t>
            </w:r>
          </w:p>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投标报价得分＝（基准价/投标报价）×30%×100。</w:t>
            </w:r>
          </w:p>
        </w:tc>
        <w:tc>
          <w:tcPr>
            <w:tcW w:w="3020" w:type="dxa"/>
            <w:vAlign w:val="center"/>
          </w:tcPr>
          <w:p w:rsidR="00D81019" w:rsidRDefault="00D11415">
            <w:pPr>
              <w:topLinePunct/>
              <w:autoSpaceDN w:val="0"/>
              <w:adjustRightInd w:val="0"/>
              <w:snapToGrid w:val="0"/>
              <w:spacing w:line="400" w:lineRule="exact"/>
              <w:ind w:firstLineChars="200" w:firstLine="420"/>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投标供应商投标报价不得低于本项目市场运作成本价（市场运作成本价=人工成本+机械化作业成本+税费构成），若评审委员会认定投标供应商的投标报价低于本项目市场运作成本价，则该投标供应商报价部分作0分处理</w:t>
            </w:r>
          </w:p>
        </w:tc>
      </w:tr>
      <w:tr w:rsidR="00D81019">
        <w:trPr>
          <w:cantSplit/>
          <w:trHeight w:val="2380"/>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整体设想（</w:t>
            </w:r>
            <w:r>
              <w:rPr>
                <w:rFonts w:ascii="方正仿宋_GBK" w:eastAsia="方正仿宋_GBK" w:hAnsi="宋体" w:hint="eastAsia"/>
                <w:color w:val="000000"/>
                <w:sz w:val="21"/>
                <w:szCs w:val="21"/>
              </w:rPr>
              <w:t>8%</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8</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清扫保洁服务整体设想方案（含</w:t>
            </w:r>
            <w:r>
              <w:rPr>
                <w:rFonts w:ascii="方正仿宋_GBK" w:eastAsia="方正仿宋_GBK" w:hAnsi="宋体" w:hint="eastAsia"/>
                <w:color w:val="000000"/>
                <w:sz w:val="21"/>
                <w:szCs w:val="21"/>
              </w:rPr>
              <w:t>作业管理与服务组织等</w:t>
            </w: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的得2分，评标委员会根据设想的全面性、可行性、科学性适当加0-6分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评标委员会横向比较后，独立评审打分</w:t>
            </w:r>
          </w:p>
        </w:tc>
      </w:tr>
      <w:tr w:rsidR="00D81019">
        <w:trPr>
          <w:cantSplit/>
          <w:trHeight w:val="2305"/>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组织机构（</w:t>
            </w:r>
            <w:r>
              <w:rPr>
                <w:rFonts w:ascii="方正仿宋_GBK" w:eastAsia="方正仿宋_GBK" w:hAnsi="宋体" w:hint="eastAsia"/>
                <w:color w:val="000000"/>
                <w:sz w:val="21"/>
                <w:szCs w:val="21"/>
              </w:rPr>
              <w:t>6%</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6</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清扫保洁服务组织机构（含</w:t>
            </w:r>
            <w:r>
              <w:rPr>
                <w:rFonts w:ascii="方正仿宋_GBK" w:eastAsia="方正仿宋_GBK" w:hAnsi="宋体" w:hint="eastAsia"/>
                <w:color w:val="000000"/>
                <w:sz w:val="21"/>
                <w:szCs w:val="21"/>
              </w:rPr>
              <w:t>项目组织管理、机构设置等</w:t>
            </w: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的得2分，评标委员会根据</w:t>
            </w:r>
            <w:r>
              <w:rPr>
                <w:rFonts w:ascii="方正仿宋_GBK" w:eastAsia="方正仿宋_GBK" w:hAnsi="宋体" w:hint="eastAsia"/>
                <w:color w:val="000000"/>
                <w:sz w:val="21"/>
                <w:szCs w:val="21"/>
                <w:lang w:val="zh-CN"/>
              </w:rPr>
              <w:t>组织机构架构</w:t>
            </w:r>
            <w:r>
              <w:rPr>
                <w:rFonts w:ascii="方正仿宋_GBK" w:eastAsia="方正仿宋_GBK" w:hAnsi="宋体" w:hint="eastAsia"/>
                <w:color w:val="000000"/>
                <w:sz w:val="21"/>
                <w:szCs w:val="21"/>
              </w:rPr>
              <w:t>的全面性、可行性、科学性适当加0-4分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2830"/>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人员配备（</w:t>
            </w:r>
            <w:r>
              <w:rPr>
                <w:rFonts w:ascii="方正仿宋_GBK" w:eastAsia="方正仿宋_GBK" w:hAnsi="宋体" w:hint="eastAsia"/>
                <w:color w:val="000000"/>
                <w:sz w:val="21"/>
                <w:szCs w:val="21"/>
              </w:rPr>
              <w:t>5%</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5</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清扫保洁服务人员配置方案（含</w:t>
            </w:r>
            <w:r>
              <w:rPr>
                <w:rFonts w:ascii="方正仿宋_GBK" w:eastAsia="方正仿宋_GBK" w:hAnsi="宋体" w:hint="eastAsia"/>
                <w:color w:val="000000"/>
                <w:sz w:val="21"/>
                <w:szCs w:val="21"/>
              </w:rPr>
              <w:t>总体人员组成等</w:t>
            </w: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的得2分，评标委员会根据配备的全面性、可行性、科学性适当加0-3分，不满足本招标文件要求的人员配置方案和未提供的，商务部分作0分处理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2030"/>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lastRenderedPageBreak/>
              <w:t>保证措施</w:t>
            </w:r>
          </w:p>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6%</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6</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 xml:space="preserve">  有针对本项目清扫保洁保证措施（含清扫保洁服务质量和方案）的得2分，评标委员会根据</w:t>
            </w:r>
            <w:r>
              <w:rPr>
                <w:rFonts w:ascii="方正仿宋_GBK" w:eastAsia="方正仿宋_GBK" w:hAnsi="宋体" w:hint="eastAsia"/>
                <w:color w:val="000000"/>
                <w:sz w:val="21"/>
                <w:szCs w:val="21"/>
                <w:lang w:val="zh-CN"/>
              </w:rPr>
              <w:t>安保方案</w:t>
            </w:r>
            <w:r>
              <w:rPr>
                <w:rFonts w:ascii="方正仿宋_GBK" w:eastAsia="方正仿宋_GBK" w:hAnsi="宋体" w:hint="eastAsia"/>
                <w:color w:val="000000"/>
                <w:sz w:val="21"/>
                <w:szCs w:val="21"/>
              </w:rPr>
              <w:t>的全面性、可行性、科学性适当加0-4分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2135"/>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保洁方案</w:t>
            </w:r>
          </w:p>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6%</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6</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清扫保洁服务保洁方案</w:t>
            </w:r>
            <w:r>
              <w:rPr>
                <w:rFonts w:ascii="方正仿宋_GBK" w:eastAsia="方正仿宋_GBK" w:hAnsi="宋体" w:hint="eastAsia"/>
                <w:color w:val="000000"/>
                <w:sz w:val="21"/>
                <w:szCs w:val="21"/>
              </w:rPr>
              <w:t>的得2分，评标委员会根据</w:t>
            </w:r>
            <w:r>
              <w:rPr>
                <w:rFonts w:ascii="方正仿宋_GBK" w:eastAsia="方正仿宋_GBK" w:hAnsi="宋体" w:hint="eastAsia"/>
                <w:color w:val="000000"/>
                <w:sz w:val="21"/>
                <w:szCs w:val="21"/>
                <w:lang w:val="zh-CN"/>
              </w:rPr>
              <w:t>保洁方案</w:t>
            </w:r>
            <w:r>
              <w:rPr>
                <w:rFonts w:ascii="方正仿宋_GBK" w:eastAsia="方正仿宋_GBK" w:hAnsi="宋体" w:hint="eastAsia"/>
                <w:color w:val="000000"/>
                <w:sz w:val="21"/>
                <w:szCs w:val="21"/>
              </w:rPr>
              <w:t>的全面性、可行性、科学性适当加0-4分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2025"/>
        </w:trPr>
        <w:tc>
          <w:tcPr>
            <w:tcW w:w="1165" w:type="dxa"/>
            <w:vAlign w:val="center"/>
          </w:tcPr>
          <w:p w:rsidR="00D81019" w:rsidRDefault="00D11415">
            <w:pPr>
              <w:topLinePunct/>
              <w:autoSpaceDN w:val="0"/>
              <w:adjustRightInd w:val="0"/>
              <w:snapToGrid w:val="0"/>
              <w:jc w:val="center"/>
              <w:rPr>
                <w:rFonts w:ascii="方正仿宋_GBK" w:eastAsia="方正仿宋_GBK" w:hAnsi="宋体"/>
                <w:sz w:val="24"/>
                <w:szCs w:val="24"/>
              </w:rPr>
            </w:pPr>
            <w:r>
              <w:rPr>
                <w:rFonts w:ascii="方正仿宋_GBK" w:eastAsia="方正仿宋_GBK" w:hAnsi="宋体" w:hint="eastAsia"/>
                <w:color w:val="000000"/>
                <w:sz w:val="21"/>
                <w:szCs w:val="21"/>
              </w:rPr>
              <w:t>设备保障</w:t>
            </w:r>
          </w:p>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6%</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6</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w:t>
            </w:r>
            <w:r>
              <w:rPr>
                <w:rFonts w:ascii="方正仿宋_GBK" w:eastAsia="方正仿宋_GBK" w:hAnsi="宋体" w:hint="eastAsia"/>
                <w:color w:val="000000"/>
                <w:sz w:val="21"/>
                <w:szCs w:val="21"/>
              </w:rPr>
              <w:t>设备保障</w:t>
            </w:r>
            <w:r>
              <w:rPr>
                <w:rFonts w:ascii="方正仿宋_GBK" w:eastAsia="方正仿宋_GBK" w:hAnsi="宋体" w:hint="eastAsia"/>
                <w:color w:val="000000"/>
                <w:sz w:val="21"/>
                <w:szCs w:val="21"/>
                <w:lang w:val="zh-CN"/>
              </w:rPr>
              <w:t>方案</w:t>
            </w:r>
            <w:r>
              <w:rPr>
                <w:rFonts w:ascii="方正仿宋_GBK" w:eastAsia="方正仿宋_GBK" w:hAnsi="宋体" w:hint="eastAsia"/>
                <w:color w:val="000000"/>
                <w:sz w:val="21"/>
                <w:szCs w:val="21"/>
              </w:rPr>
              <w:t>的得2分，评标委员会根据设备保障</w:t>
            </w:r>
            <w:r>
              <w:rPr>
                <w:rFonts w:ascii="方正仿宋_GBK" w:eastAsia="方正仿宋_GBK" w:hAnsi="宋体" w:hint="eastAsia"/>
                <w:color w:val="000000"/>
                <w:sz w:val="21"/>
                <w:szCs w:val="21"/>
                <w:lang w:val="zh-CN"/>
              </w:rPr>
              <w:t>方案</w:t>
            </w:r>
            <w:r>
              <w:rPr>
                <w:rFonts w:ascii="方正仿宋_GBK" w:eastAsia="方正仿宋_GBK" w:hAnsi="宋体" w:hint="eastAsia"/>
                <w:color w:val="000000"/>
                <w:sz w:val="21"/>
                <w:szCs w:val="21"/>
              </w:rPr>
              <w:t>的全面性、可行性、科学性适当加0-4分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须提供有效证明材料</w:t>
            </w:r>
          </w:p>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1935"/>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应急预案（</w:t>
            </w:r>
            <w:r>
              <w:rPr>
                <w:rFonts w:ascii="方正仿宋_GBK" w:eastAsia="方正仿宋_GBK" w:hAnsi="宋体" w:hint="eastAsia"/>
                <w:color w:val="000000"/>
                <w:sz w:val="21"/>
                <w:szCs w:val="21"/>
              </w:rPr>
              <w:t>6%</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6</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清扫保洁服务应急预案（含</w:t>
            </w:r>
            <w:r>
              <w:rPr>
                <w:rFonts w:ascii="方正仿宋_GBK" w:eastAsia="方正仿宋_GBK" w:hAnsi="宋体" w:hint="eastAsia"/>
                <w:color w:val="000000"/>
                <w:sz w:val="21"/>
                <w:szCs w:val="21"/>
              </w:rPr>
              <w:t>针对恶劣天气影响，重大接待任务，重大节假日或活动等特殊情况制定应急处置方案</w:t>
            </w: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的得2分，评标委员会根据</w:t>
            </w:r>
            <w:r>
              <w:rPr>
                <w:rFonts w:ascii="方正仿宋_GBK" w:eastAsia="方正仿宋_GBK" w:hAnsi="宋体" w:hint="eastAsia"/>
                <w:color w:val="000000"/>
                <w:sz w:val="21"/>
                <w:szCs w:val="21"/>
                <w:lang w:val="zh-CN"/>
              </w:rPr>
              <w:t>应急预案</w:t>
            </w:r>
            <w:r>
              <w:rPr>
                <w:rFonts w:ascii="方正仿宋_GBK" w:eastAsia="方正仿宋_GBK" w:hAnsi="宋体" w:hint="eastAsia"/>
                <w:color w:val="000000"/>
                <w:sz w:val="21"/>
                <w:szCs w:val="21"/>
              </w:rPr>
              <w:t>的全面性、可行性、科学性适当加0-4分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1925"/>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员工培训（</w:t>
            </w:r>
            <w:r>
              <w:rPr>
                <w:rFonts w:ascii="方正仿宋_GBK" w:eastAsia="方正仿宋_GBK" w:hAnsi="宋体" w:hint="eastAsia"/>
                <w:color w:val="000000"/>
                <w:sz w:val="21"/>
                <w:szCs w:val="21"/>
              </w:rPr>
              <w:t>6%</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6</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有针对本项目</w:t>
            </w:r>
            <w:r>
              <w:rPr>
                <w:rFonts w:ascii="方正仿宋_GBK" w:eastAsia="方正仿宋_GBK" w:hAnsi="宋体" w:hint="eastAsia"/>
                <w:color w:val="000000"/>
                <w:sz w:val="21"/>
                <w:szCs w:val="21"/>
                <w:lang w:val="zh-CN"/>
              </w:rPr>
              <w:t>清扫保洁服务员工培训方案</w:t>
            </w:r>
            <w:r>
              <w:rPr>
                <w:rFonts w:ascii="方正仿宋_GBK" w:eastAsia="方正仿宋_GBK" w:hAnsi="宋体" w:hint="eastAsia"/>
                <w:color w:val="000000"/>
                <w:sz w:val="21"/>
                <w:szCs w:val="21"/>
              </w:rPr>
              <w:t>的得2分，评标委员会根据</w:t>
            </w:r>
            <w:r>
              <w:rPr>
                <w:rFonts w:ascii="方正仿宋_GBK" w:eastAsia="方正仿宋_GBK" w:hAnsi="宋体" w:hint="eastAsia"/>
                <w:color w:val="000000"/>
                <w:sz w:val="21"/>
                <w:szCs w:val="21"/>
                <w:lang w:val="zh-CN"/>
              </w:rPr>
              <w:t>员工培训方案</w:t>
            </w:r>
            <w:r>
              <w:rPr>
                <w:rFonts w:ascii="方正仿宋_GBK" w:eastAsia="方正仿宋_GBK" w:hAnsi="宋体" w:hint="eastAsia"/>
                <w:color w:val="000000"/>
                <w:sz w:val="21"/>
                <w:szCs w:val="21"/>
              </w:rPr>
              <w:t>的全面性、可行性、科学性适当加0-4分</w:t>
            </w:r>
          </w:p>
        </w:tc>
        <w:tc>
          <w:tcPr>
            <w:tcW w:w="3020"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评标委员会横向比较后，独立评审打分</w:t>
            </w:r>
          </w:p>
        </w:tc>
      </w:tr>
      <w:tr w:rsidR="00D81019">
        <w:trPr>
          <w:cantSplit/>
          <w:trHeight w:val="3485"/>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lastRenderedPageBreak/>
              <w:t>企业实力</w:t>
            </w:r>
          </w:p>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w:t>
            </w:r>
            <w:r>
              <w:rPr>
                <w:rFonts w:ascii="方正仿宋_GBK" w:eastAsia="方正仿宋_GBK" w:hAnsi="宋体" w:hint="eastAsia"/>
                <w:color w:val="000000"/>
                <w:sz w:val="21"/>
                <w:szCs w:val="21"/>
              </w:rPr>
              <w:t>5</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5</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投标人在近3月均社保缴纳额≥5万元（含）的得</w:t>
            </w:r>
            <w:r>
              <w:rPr>
                <w:rFonts w:ascii="方正仿宋_GBK" w:eastAsia="方正仿宋_GBK" w:hAnsi="宋体" w:hint="eastAsia"/>
                <w:color w:val="000000"/>
                <w:sz w:val="21"/>
                <w:szCs w:val="21"/>
              </w:rPr>
              <w:t>2</w:t>
            </w:r>
            <w:r>
              <w:rPr>
                <w:rFonts w:ascii="方正仿宋_GBK" w:eastAsia="方正仿宋_GBK" w:hAnsi="宋体" w:hint="eastAsia"/>
                <w:color w:val="000000"/>
                <w:sz w:val="21"/>
                <w:szCs w:val="21"/>
                <w:lang w:val="zh-CN"/>
              </w:rPr>
              <w:t>分；＜5万元但足额缴纳社保的得</w:t>
            </w:r>
            <w:r>
              <w:rPr>
                <w:rFonts w:ascii="方正仿宋_GBK" w:eastAsia="方正仿宋_GBK" w:hAnsi="宋体" w:hint="eastAsia"/>
                <w:color w:val="000000"/>
                <w:sz w:val="21"/>
                <w:szCs w:val="21"/>
              </w:rPr>
              <w:t>1</w:t>
            </w:r>
            <w:r>
              <w:rPr>
                <w:rFonts w:ascii="方正仿宋_GBK" w:eastAsia="方正仿宋_GBK" w:hAnsi="宋体" w:hint="eastAsia"/>
                <w:color w:val="000000"/>
                <w:sz w:val="21"/>
                <w:szCs w:val="21"/>
                <w:lang w:val="zh-CN"/>
              </w:rPr>
              <w:t>分。</w:t>
            </w:r>
          </w:p>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投标人注册资本在</w:t>
            </w:r>
            <w:r>
              <w:rPr>
                <w:rFonts w:ascii="方正仿宋_GBK" w:eastAsia="方正仿宋_GBK" w:hAnsi="宋体" w:hint="eastAsia"/>
                <w:color w:val="000000"/>
                <w:sz w:val="21"/>
                <w:szCs w:val="21"/>
              </w:rPr>
              <w:t>4</w:t>
            </w:r>
            <w:r>
              <w:rPr>
                <w:rFonts w:ascii="方正仿宋_GBK" w:eastAsia="方正仿宋_GBK" w:hAnsi="宋体" w:hint="eastAsia"/>
                <w:color w:val="000000"/>
                <w:sz w:val="21"/>
                <w:szCs w:val="21"/>
                <w:lang w:val="zh-CN"/>
              </w:rPr>
              <w:t>00万元（含）以上</w:t>
            </w:r>
            <w:r>
              <w:rPr>
                <w:rFonts w:ascii="方正仿宋_GBK" w:eastAsia="方正仿宋_GBK" w:hAnsi="宋体" w:hint="eastAsia"/>
                <w:color w:val="000000"/>
                <w:sz w:val="21"/>
                <w:szCs w:val="21"/>
              </w:rPr>
              <w:t>1000万</w:t>
            </w:r>
            <w:r>
              <w:rPr>
                <w:rFonts w:ascii="方正仿宋_GBK" w:eastAsia="方正仿宋_GBK" w:hAnsi="宋体" w:hint="eastAsia"/>
                <w:color w:val="000000"/>
                <w:sz w:val="21"/>
                <w:szCs w:val="21"/>
                <w:lang w:val="zh-CN"/>
              </w:rPr>
              <w:t>以下的得0.5分；100</w:t>
            </w:r>
            <w:r>
              <w:rPr>
                <w:rFonts w:ascii="方正仿宋_GBK" w:eastAsia="方正仿宋_GBK" w:hAnsi="宋体" w:hint="eastAsia"/>
                <w:color w:val="000000"/>
                <w:sz w:val="21"/>
                <w:szCs w:val="21"/>
              </w:rPr>
              <w:t>0</w:t>
            </w:r>
            <w:r>
              <w:rPr>
                <w:rFonts w:ascii="方正仿宋_GBK" w:eastAsia="方正仿宋_GBK" w:hAnsi="宋体" w:hint="eastAsia"/>
                <w:color w:val="000000"/>
                <w:sz w:val="21"/>
                <w:szCs w:val="21"/>
                <w:lang w:val="zh-CN"/>
              </w:rPr>
              <w:t>万元（含）-</w:t>
            </w:r>
            <w:r>
              <w:rPr>
                <w:rFonts w:ascii="方正仿宋_GBK" w:eastAsia="方正仿宋_GBK" w:hAnsi="宋体" w:hint="eastAsia"/>
                <w:color w:val="000000"/>
                <w:sz w:val="21"/>
                <w:szCs w:val="21"/>
              </w:rPr>
              <w:t>2</w:t>
            </w:r>
            <w:r>
              <w:rPr>
                <w:rFonts w:ascii="方正仿宋_GBK" w:eastAsia="方正仿宋_GBK" w:hAnsi="宋体" w:hint="eastAsia"/>
                <w:color w:val="000000"/>
                <w:sz w:val="21"/>
                <w:szCs w:val="21"/>
                <w:lang w:val="zh-CN"/>
              </w:rPr>
              <w:t>00</w:t>
            </w:r>
            <w:r>
              <w:rPr>
                <w:rFonts w:ascii="方正仿宋_GBK" w:eastAsia="方正仿宋_GBK" w:hAnsi="宋体" w:hint="eastAsia"/>
                <w:color w:val="000000"/>
                <w:sz w:val="21"/>
                <w:szCs w:val="21"/>
              </w:rPr>
              <w:t>0</w:t>
            </w:r>
            <w:r>
              <w:rPr>
                <w:rFonts w:ascii="方正仿宋_GBK" w:eastAsia="方正仿宋_GBK" w:hAnsi="宋体" w:hint="eastAsia"/>
                <w:color w:val="000000"/>
                <w:sz w:val="21"/>
                <w:szCs w:val="21"/>
                <w:lang w:val="zh-CN"/>
              </w:rPr>
              <w:t>万元（含）的得1分；</w:t>
            </w:r>
            <w:r>
              <w:rPr>
                <w:rFonts w:ascii="方正仿宋_GBK" w:eastAsia="方正仿宋_GBK" w:hAnsi="宋体" w:hint="eastAsia"/>
                <w:color w:val="000000"/>
                <w:sz w:val="21"/>
                <w:szCs w:val="21"/>
              </w:rPr>
              <w:t>2</w:t>
            </w:r>
            <w:r>
              <w:rPr>
                <w:rFonts w:ascii="方正仿宋_GBK" w:eastAsia="方正仿宋_GBK" w:hAnsi="宋体" w:hint="eastAsia"/>
                <w:color w:val="000000"/>
                <w:sz w:val="21"/>
                <w:szCs w:val="21"/>
                <w:lang w:val="zh-CN"/>
              </w:rPr>
              <w:t>00</w:t>
            </w:r>
            <w:r>
              <w:rPr>
                <w:rFonts w:ascii="方正仿宋_GBK" w:eastAsia="方正仿宋_GBK" w:hAnsi="宋体" w:hint="eastAsia"/>
                <w:color w:val="000000"/>
                <w:sz w:val="21"/>
                <w:szCs w:val="21"/>
              </w:rPr>
              <w:t>0</w:t>
            </w:r>
            <w:r>
              <w:rPr>
                <w:rFonts w:ascii="方正仿宋_GBK" w:eastAsia="方正仿宋_GBK" w:hAnsi="宋体" w:hint="eastAsia"/>
                <w:color w:val="000000"/>
                <w:sz w:val="21"/>
                <w:szCs w:val="21"/>
                <w:lang w:val="zh-CN"/>
              </w:rPr>
              <w:t>万元-</w:t>
            </w:r>
            <w:r>
              <w:rPr>
                <w:rFonts w:ascii="方正仿宋_GBK" w:eastAsia="方正仿宋_GBK" w:hAnsi="宋体" w:hint="eastAsia"/>
                <w:color w:val="000000"/>
                <w:sz w:val="21"/>
                <w:szCs w:val="21"/>
              </w:rPr>
              <w:t>5</w:t>
            </w:r>
            <w:r>
              <w:rPr>
                <w:rFonts w:ascii="方正仿宋_GBK" w:eastAsia="方正仿宋_GBK" w:hAnsi="宋体" w:hint="eastAsia"/>
                <w:color w:val="000000"/>
                <w:sz w:val="21"/>
                <w:szCs w:val="21"/>
                <w:lang w:val="zh-CN"/>
              </w:rPr>
              <w:t>000万元（含）的得</w:t>
            </w:r>
            <w:r>
              <w:rPr>
                <w:rFonts w:ascii="方正仿宋_GBK" w:eastAsia="方正仿宋_GBK" w:hAnsi="宋体" w:hint="eastAsia"/>
                <w:color w:val="000000"/>
                <w:sz w:val="21"/>
                <w:szCs w:val="21"/>
              </w:rPr>
              <w:t>2</w:t>
            </w:r>
            <w:r>
              <w:rPr>
                <w:rFonts w:ascii="方正仿宋_GBK" w:eastAsia="方正仿宋_GBK" w:hAnsi="宋体" w:hint="eastAsia"/>
                <w:color w:val="000000"/>
                <w:sz w:val="21"/>
                <w:szCs w:val="21"/>
                <w:lang w:val="zh-CN"/>
              </w:rPr>
              <w:t>分；</w:t>
            </w:r>
            <w:r>
              <w:rPr>
                <w:rFonts w:ascii="方正仿宋_GBK" w:eastAsia="方正仿宋_GBK" w:hAnsi="宋体" w:hint="eastAsia"/>
                <w:color w:val="000000"/>
                <w:sz w:val="21"/>
                <w:szCs w:val="21"/>
              </w:rPr>
              <w:t>5</w:t>
            </w:r>
            <w:r>
              <w:rPr>
                <w:rFonts w:ascii="方正仿宋_GBK" w:eastAsia="方正仿宋_GBK" w:hAnsi="宋体" w:hint="eastAsia"/>
                <w:color w:val="000000"/>
                <w:sz w:val="21"/>
                <w:szCs w:val="21"/>
                <w:lang w:val="zh-CN"/>
              </w:rPr>
              <w:t>000万元以上的得</w:t>
            </w:r>
            <w:r>
              <w:rPr>
                <w:rFonts w:ascii="方正仿宋_GBK" w:eastAsia="方正仿宋_GBK" w:hAnsi="宋体" w:hint="eastAsia"/>
                <w:color w:val="000000"/>
                <w:sz w:val="21"/>
                <w:szCs w:val="21"/>
              </w:rPr>
              <w:t>3</w:t>
            </w:r>
            <w:r>
              <w:rPr>
                <w:rFonts w:ascii="方正仿宋_GBK" w:eastAsia="方正仿宋_GBK" w:hAnsi="宋体" w:hint="eastAsia"/>
                <w:color w:val="000000"/>
                <w:sz w:val="21"/>
                <w:szCs w:val="21"/>
                <w:lang w:val="zh-CN"/>
              </w:rPr>
              <w:t>分</w:t>
            </w:r>
          </w:p>
        </w:tc>
        <w:tc>
          <w:tcPr>
            <w:tcW w:w="3020"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提供有效证明材料</w:t>
            </w:r>
          </w:p>
        </w:tc>
      </w:tr>
      <w:tr w:rsidR="00D81019">
        <w:trPr>
          <w:cantSplit/>
          <w:trHeight w:val="1520"/>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合理化建议（</w:t>
            </w:r>
            <w:r>
              <w:rPr>
                <w:rFonts w:ascii="方正仿宋_GBK" w:eastAsia="方正仿宋_GBK" w:hAnsi="宋体" w:hint="eastAsia"/>
                <w:color w:val="000000"/>
                <w:sz w:val="21"/>
                <w:szCs w:val="21"/>
              </w:rPr>
              <w:t>8%</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8</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有针对本项目合理化建议的得</w:t>
            </w:r>
            <w:r>
              <w:rPr>
                <w:rFonts w:ascii="方正仿宋_GBK" w:eastAsia="方正仿宋_GBK" w:hAnsi="宋体" w:hint="eastAsia"/>
                <w:color w:val="000000"/>
                <w:sz w:val="21"/>
                <w:szCs w:val="21"/>
              </w:rPr>
              <w:t>2分，评标委员会根据建议的可行性适当加0-6分。</w:t>
            </w:r>
          </w:p>
        </w:tc>
        <w:tc>
          <w:tcPr>
            <w:tcW w:w="3020" w:type="dxa"/>
            <w:vAlign w:val="center"/>
          </w:tcPr>
          <w:p w:rsidR="00D81019" w:rsidRDefault="00D81019">
            <w:pPr>
              <w:topLinePunct/>
              <w:autoSpaceDN w:val="0"/>
              <w:adjustRightInd w:val="0"/>
              <w:snapToGrid w:val="0"/>
              <w:spacing w:line="400" w:lineRule="exact"/>
              <w:ind w:firstLineChars="200" w:firstLine="420"/>
              <w:jc w:val="center"/>
              <w:rPr>
                <w:rFonts w:ascii="方正仿宋_GBK" w:eastAsia="方正仿宋_GBK" w:hAnsi="宋体"/>
                <w:color w:val="000000"/>
                <w:sz w:val="21"/>
                <w:szCs w:val="21"/>
                <w:lang w:val="zh-CN"/>
              </w:rPr>
            </w:pPr>
          </w:p>
        </w:tc>
      </w:tr>
      <w:tr w:rsidR="00D81019">
        <w:trPr>
          <w:cantSplit/>
          <w:trHeight w:val="2000"/>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企业业绩（</w:t>
            </w:r>
            <w:r>
              <w:rPr>
                <w:rFonts w:ascii="方正仿宋_GBK" w:eastAsia="方正仿宋_GBK" w:hAnsi="宋体" w:hint="eastAsia"/>
                <w:color w:val="000000"/>
                <w:sz w:val="21"/>
                <w:szCs w:val="21"/>
              </w:rPr>
              <w:t>5%</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5</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w:t>
            </w:r>
            <w:r>
              <w:rPr>
                <w:rFonts w:ascii="方正仿宋_GBK" w:eastAsia="方正仿宋_GBK" w:hAnsi="宋体" w:hint="eastAsia"/>
                <w:color w:val="000000"/>
                <w:sz w:val="21"/>
                <w:szCs w:val="21"/>
                <w:lang w:val="zh-CN"/>
              </w:rPr>
              <w:t>投标人</w:t>
            </w:r>
            <w:r>
              <w:rPr>
                <w:rFonts w:ascii="方正仿宋_GBK" w:eastAsia="方正仿宋_GBK" w:hAnsi="宋体" w:hint="eastAsia"/>
                <w:color w:val="000000"/>
                <w:sz w:val="21"/>
                <w:szCs w:val="21"/>
              </w:rPr>
              <w:t>2014</w:t>
            </w:r>
            <w:r>
              <w:rPr>
                <w:rFonts w:ascii="方正仿宋_GBK" w:eastAsia="方正仿宋_GBK" w:hAnsi="宋体" w:hint="eastAsia"/>
                <w:color w:val="000000"/>
                <w:sz w:val="21"/>
                <w:szCs w:val="21"/>
                <w:lang w:val="zh-CN"/>
              </w:rPr>
              <w:t>年以来有类似清扫保洁服务项目，合同金额在</w:t>
            </w:r>
            <w:r>
              <w:rPr>
                <w:rFonts w:ascii="方正仿宋_GBK" w:eastAsia="方正仿宋_GBK" w:hAnsi="宋体" w:hint="eastAsia"/>
                <w:color w:val="000000"/>
                <w:sz w:val="21"/>
                <w:szCs w:val="21"/>
              </w:rPr>
              <w:t>3</w:t>
            </w:r>
            <w:r>
              <w:rPr>
                <w:rFonts w:ascii="方正仿宋_GBK" w:eastAsia="方正仿宋_GBK" w:hAnsi="宋体" w:hint="eastAsia"/>
                <w:color w:val="000000"/>
                <w:sz w:val="21"/>
                <w:szCs w:val="21"/>
                <w:lang w:val="zh-CN"/>
              </w:rPr>
              <w:t>00万以上的每份合同加</w:t>
            </w:r>
            <w:r>
              <w:rPr>
                <w:rFonts w:ascii="方正仿宋_GBK" w:eastAsia="方正仿宋_GBK" w:hAnsi="宋体" w:hint="eastAsia"/>
                <w:color w:val="000000"/>
                <w:sz w:val="21"/>
                <w:szCs w:val="21"/>
              </w:rPr>
              <w:t>1</w:t>
            </w:r>
            <w:r>
              <w:rPr>
                <w:rFonts w:ascii="方正仿宋_GBK" w:eastAsia="方正仿宋_GBK" w:hAnsi="宋体" w:hint="eastAsia"/>
                <w:color w:val="000000"/>
                <w:sz w:val="21"/>
                <w:szCs w:val="21"/>
                <w:lang w:val="zh-CN"/>
              </w:rPr>
              <w:t>分，最多加分不超过</w:t>
            </w:r>
            <w:r>
              <w:rPr>
                <w:rFonts w:ascii="方正仿宋_GBK" w:eastAsia="方正仿宋_GBK" w:hAnsi="宋体" w:hint="eastAsia"/>
                <w:color w:val="000000"/>
                <w:sz w:val="21"/>
                <w:szCs w:val="21"/>
              </w:rPr>
              <w:t>5</w:t>
            </w:r>
            <w:r>
              <w:rPr>
                <w:rFonts w:ascii="方正仿宋_GBK" w:eastAsia="方正仿宋_GBK" w:hAnsi="宋体" w:hint="eastAsia"/>
                <w:color w:val="000000"/>
                <w:sz w:val="21"/>
                <w:szCs w:val="21"/>
                <w:lang w:val="zh-CN"/>
              </w:rPr>
              <w:t>分。</w:t>
            </w:r>
          </w:p>
        </w:tc>
        <w:tc>
          <w:tcPr>
            <w:tcW w:w="3020" w:type="dxa"/>
            <w:vAlign w:val="center"/>
          </w:tcPr>
          <w:p w:rsidR="00D81019" w:rsidRDefault="00D11415">
            <w:pPr>
              <w:topLinePunct/>
              <w:autoSpaceDN w:val="0"/>
              <w:adjustRightInd w:val="0"/>
              <w:snapToGrid w:val="0"/>
              <w:spacing w:line="400" w:lineRule="exact"/>
              <w:ind w:firstLineChars="200" w:firstLine="420"/>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需提供合同复印件或中标通知书复印件（原件备查）。</w:t>
            </w:r>
          </w:p>
        </w:tc>
      </w:tr>
      <w:tr w:rsidR="00D81019">
        <w:trPr>
          <w:cantSplit/>
          <w:trHeight w:val="265"/>
        </w:trPr>
        <w:tc>
          <w:tcPr>
            <w:tcW w:w="1165"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lang w:val="zh-CN"/>
              </w:rPr>
            </w:pPr>
            <w:r>
              <w:rPr>
                <w:rFonts w:ascii="方正仿宋_GBK" w:eastAsia="方正仿宋_GBK" w:hAnsi="宋体" w:hint="eastAsia"/>
                <w:color w:val="000000"/>
                <w:sz w:val="21"/>
                <w:szCs w:val="21"/>
                <w:lang w:val="zh-CN"/>
              </w:rPr>
              <w:t>企业管理（</w:t>
            </w:r>
            <w:r>
              <w:rPr>
                <w:rFonts w:ascii="方正仿宋_GBK" w:eastAsia="方正仿宋_GBK" w:hAnsi="宋体" w:hint="eastAsia"/>
                <w:color w:val="000000"/>
                <w:sz w:val="21"/>
                <w:szCs w:val="21"/>
              </w:rPr>
              <w:t>3%</w:t>
            </w:r>
            <w:r>
              <w:rPr>
                <w:rFonts w:ascii="方正仿宋_GBK" w:eastAsia="方正仿宋_GBK" w:hAnsi="宋体" w:hint="eastAsia"/>
                <w:color w:val="000000"/>
                <w:sz w:val="21"/>
                <w:szCs w:val="21"/>
                <w:lang w:val="zh-CN"/>
              </w:rPr>
              <w:t>）</w:t>
            </w:r>
          </w:p>
        </w:tc>
        <w:tc>
          <w:tcPr>
            <w:tcW w:w="778" w:type="dxa"/>
            <w:vAlign w:val="center"/>
          </w:tcPr>
          <w:p w:rsidR="00D81019" w:rsidRDefault="00D11415">
            <w:pPr>
              <w:topLinePunct/>
              <w:autoSpaceDN w:val="0"/>
              <w:adjustRightInd w:val="0"/>
              <w:snapToGrid w:val="0"/>
              <w:spacing w:line="40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3</w:t>
            </w:r>
          </w:p>
        </w:tc>
        <w:tc>
          <w:tcPr>
            <w:tcW w:w="3317" w:type="dxa"/>
            <w:vAlign w:val="center"/>
          </w:tcPr>
          <w:p w:rsidR="00D81019" w:rsidRDefault="00D11415">
            <w:pPr>
              <w:topLinePunct/>
              <w:autoSpaceDN w:val="0"/>
              <w:adjustRightInd w:val="0"/>
              <w:snapToGrid w:val="0"/>
              <w:spacing w:line="400" w:lineRule="exact"/>
              <w:rPr>
                <w:rFonts w:ascii="方正仿宋_GBK" w:eastAsia="方正仿宋_GBK" w:hAnsi="宋体"/>
                <w:color w:val="000000"/>
                <w:sz w:val="21"/>
                <w:szCs w:val="21"/>
                <w:lang w:val="zh-CN"/>
              </w:rPr>
            </w:pPr>
            <w:r>
              <w:rPr>
                <w:rFonts w:ascii="方正仿宋_GBK" w:eastAsia="方正仿宋_GBK" w:hAnsi="宋体" w:hint="eastAsia"/>
                <w:color w:val="000000"/>
                <w:sz w:val="21"/>
                <w:szCs w:val="21"/>
              </w:rPr>
              <w:t xml:space="preserve">  投标人有</w:t>
            </w:r>
            <w:r>
              <w:rPr>
                <w:rFonts w:ascii="方正仿宋_GBK" w:eastAsia="方正仿宋_GBK" w:hAnsi="宋体" w:hint="eastAsia"/>
                <w:color w:val="000000"/>
                <w:sz w:val="21"/>
                <w:szCs w:val="21"/>
                <w:lang w:val="zh-CN"/>
              </w:rPr>
              <w:t>质量管理体系、环境管理体系、职业健康安全管理体系认证</w:t>
            </w:r>
            <w:r>
              <w:rPr>
                <w:rFonts w:ascii="方正仿宋_GBK" w:eastAsia="方正仿宋_GBK" w:hAnsi="宋体" w:hint="eastAsia"/>
                <w:color w:val="000000"/>
                <w:sz w:val="21"/>
                <w:szCs w:val="21"/>
              </w:rPr>
              <w:t>、劳务派遣经营许可证、城市园林绿化管护和</w:t>
            </w:r>
            <w:r>
              <w:rPr>
                <w:rFonts w:ascii="方正仿宋_GBK" w:eastAsia="方正仿宋_GBK" w:hAnsi="宋体" w:hint="eastAsia"/>
                <w:color w:val="000000"/>
                <w:sz w:val="21"/>
                <w:szCs w:val="21"/>
                <w:lang w:val="zh-CN"/>
              </w:rPr>
              <w:t>城市生活垃圾经营性清扫及收集服务许可证的，每提一项认证材料得</w:t>
            </w:r>
            <w:r>
              <w:rPr>
                <w:rFonts w:ascii="方正仿宋_GBK" w:eastAsia="方正仿宋_GBK" w:hAnsi="宋体" w:hint="eastAsia"/>
                <w:color w:val="000000"/>
                <w:sz w:val="21"/>
                <w:szCs w:val="21"/>
              </w:rPr>
              <w:t>0.5</w:t>
            </w:r>
            <w:r>
              <w:rPr>
                <w:rFonts w:ascii="方正仿宋_GBK" w:eastAsia="方正仿宋_GBK" w:hAnsi="宋体" w:hint="eastAsia"/>
                <w:color w:val="000000"/>
                <w:sz w:val="21"/>
                <w:szCs w:val="21"/>
                <w:lang w:val="zh-CN"/>
              </w:rPr>
              <w:t>分,最高得分不超过分</w:t>
            </w:r>
            <w:r>
              <w:rPr>
                <w:rFonts w:ascii="方正仿宋_GBK" w:eastAsia="方正仿宋_GBK" w:hAnsi="宋体" w:hint="eastAsia"/>
                <w:color w:val="000000"/>
                <w:sz w:val="21"/>
                <w:szCs w:val="21"/>
              </w:rPr>
              <w:t>3</w:t>
            </w:r>
          </w:p>
        </w:tc>
        <w:tc>
          <w:tcPr>
            <w:tcW w:w="3020" w:type="dxa"/>
            <w:vAlign w:val="center"/>
          </w:tcPr>
          <w:p w:rsidR="00D81019" w:rsidRDefault="00D11415">
            <w:pPr>
              <w:topLinePunct/>
              <w:autoSpaceDN w:val="0"/>
              <w:adjustRightInd w:val="0"/>
              <w:snapToGrid w:val="0"/>
              <w:spacing w:line="400" w:lineRule="exact"/>
              <w:ind w:firstLineChars="200" w:firstLine="420"/>
              <w:jc w:val="center"/>
              <w:rPr>
                <w:rFonts w:ascii="方正仿宋_GBK" w:eastAsia="方正仿宋_GBK" w:hAnsi="宋体"/>
                <w:color w:val="000000"/>
                <w:sz w:val="21"/>
                <w:szCs w:val="21"/>
              </w:rPr>
            </w:pPr>
            <w:r>
              <w:rPr>
                <w:rFonts w:ascii="方正仿宋_GBK" w:eastAsia="方正仿宋_GBK" w:hAnsi="宋体" w:hint="eastAsia"/>
                <w:color w:val="000000"/>
                <w:sz w:val="21"/>
                <w:szCs w:val="21"/>
                <w:lang w:val="zh-CN"/>
              </w:rPr>
              <w:t>提供有效证明材料</w:t>
            </w:r>
          </w:p>
        </w:tc>
      </w:tr>
    </w:tbl>
    <w:p w:rsidR="00D81019" w:rsidRDefault="00D81019">
      <w:pPr>
        <w:jc w:val="center"/>
        <w:rPr>
          <w:sz w:val="21"/>
          <w:szCs w:val="21"/>
        </w:rPr>
      </w:pPr>
    </w:p>
    <w:p w:rsidR="00D81019" w:rsidRDefault="00D81019">
      <w:pPr>
        <w:pStyle w:val="23"/>
        <w:keepNext w:val="0"/>
        <w:keepLines w:val="0"/>
        <w:topLinePunct/>
        <w:autoSpaceDN w:val="0"/>
        <w:spacing w:line="400" w:lineRule="exact"/>
        <w:ind w:firstLineChars="200" w:firstLine="480"/>
        <w:rPr>
          <w:rFonts w:ascii="方正仿宋_GBK" w:eastAsia="方正仿宋_GBK"/>
          <w:b/>
          <w:color w:val="000000"/>
          <w:sz w:val="24"/>
          <w:szCs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81019">
      <w:pPr>
        <w:rPr>
          <w:rFonts w:ascii="Tahoma" w:hAnsi="Tahoma"/>
          <w:sz w:val="24"/>
        </w:rPr>
      </w:pPr>
    </w:p>
    <w:p w:rsidR="00D81019" w:rsidRDefault="00D11415">
      <w:pPr>
        <w:pStyle w:val="23"/>
        <w:keepNext w:val="0"/>
        <w:keepLines w:val="0"/>
        <w:topLinePunct/>
        <w:autoSpaceDN w:val="0"/>
        <w:spacing w:line="400" w:lineRule="exact"/>
        <w:ind w:firstLineChars="200" w:firstLine="480"/>
        <w:rPr>
          <w:rFonts w:ascii="方正仿宋_GBK" w:eastAsia="方正仿宋_GBK"/>
          <w:b/>
          <w:color w:val="000000"/>
          <w:sz w:val="24"/>
          <w:szCs w:val="24"/>
        </w:rPr>
      </w:pPr>
      <w:r>
        <w:rPr>
          <w:rFonts w:ascii="方正仿宋_GBK" w:eastAsia="方正仿宋_GBK" w:hint="eastAsia"/>
          <w:b/>
          <w:color w:val="000000"/>
          <w:sz w:val="24"/>
          <w:szCs w:val="24"/>
        </w:rPr>
        <w:lastRenderedPageBreak/>
        <w:t>三、无效投标条款</w:t>
      </w:r>
      <w:bookmarkEnd w:id="13"/>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评标委员会评审时，投标人或其投标文件出现下列情况之一者，应为无效投标：</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bookmarkStart w:id="14" w:name="_Toc340223155"/>
      <w:r>
        <w:rPr>
          <w:rFonts w:ascii="方正仿宋_GBK" w:eastAsia="方正仿宋_GBK" w:hAnsi="宋体" w:hint="eastAsia"/>
          <w:color w:val="000000"/>
          <w:sz w:val="24"/>
          <w:szCs w:val="24"/>
        </w:rPr>
        <w:t>（一）未按招标文件规定方式缴纳相关费用以及投标保证金的；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（二）响应文件不按规定的格式、内容填写或不按规定格式封装；</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（三）投标人不具备招标文件规定的资格（含符合性资格条件）要求的；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（四）投标文件不按规定的格式、内容填写；</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（五）投标人超出营业范围投标的；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（六）投标文件出现多个投标方案或投标报价的；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（七）投标人的投标文件内容与采购项目要求有严重背离；</w:t>
      </w:r>
    </w:p>
    <w:p w:rsidR="00D81019" w:rsidRDefault="00D11415">
      <w:pPr>
        <w:topLinePunct/>
        <w:autoSpaceDN w:val="0"/>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Pr>
          <w:rFonts w:ascii="方正仿宋_GBK" w:eastAsia="方正仿宋_GBK" w:hAnsi="宋体" w:hint="eastAsia"/>
          <w:color w:val="000000"/>
          <w:sz w:val="24"/>
          <w:szCs w:val="24"/>
        </w:rPr>
        <w:t>出现影响采购公正的违法、违规行为的；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（九）投标报价超出采购控制价的；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（十）未按规定对投标文件进行签字和盖章的；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（十一）投标文件含有违反国家法律、法规的内容，或附有采购人不能接受的条件的（如投标报价明显高于市场价格等）；</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（十二）投标文件的内容除签名外，未按招标文件规定采用电脑打印的；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（十三）资质文件内容复印不清楚，评标委员会无法确认其内容，投标人又未按招标文件要求携带原件备查的。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（十四）投标文件含有违反国家法律、法规的内容，或附有采购人不能接受的条件的。  </w:t>
      </w:r>
    </w:p>
    <w:p w:rsidR="00D81019" w:rsidRDefault="00D11415">
      <w:pPr>
        <w:pStyle w:val="23"/>
        <w:keepNext w:val="0"/>
        <w:keepLines w:val="0"/>
        <w:topLinePunct/>
        <w:autoSpaceDN w:val="0"/>
        <w:spacing w:line="400" w:lineRule="exact"/>
        <w:ind w:firstLineChars="200" w:firstLine="480"/>
        <w:rPr>
          <w:rFonts w:ascii="方正仿宋_GBK" w:eastAsia="方正仿宋_GBK"/>
          <w:b/>
          <w:color w:val="000000"/>
          <w:sz w:val="24"/>
          <w:szCs w:val="24"/>
        </w:rPr>
      </w:pPr>
      <w:r>
        <w:rPr>
          <w:rFonts w:ascii="方正仿宋_GBK" w:eastAsia="方正仿宋_GBK" w:hint="eastAsia"/>
          <w:b/>
          <w:color w:val="000000"/>
          <w:sz w:val="24"/>
          <w:szCs w:val="24"/>
        </w:rPr>
        <w:t>四、废标条款</w:t>
      </w:r>
      <w:bookmarkEnd w:id="14"/>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评标委员会评审时出现以下情况之一的，应予废标：</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（一）符合专业条件的供应商或者对采购文件作实质响应的供应商不足三家的。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（二）出现影响采购公正的违法、违规行为的。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（三）投标人的报价均超过采购预算，采购人不能支付的。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（四）因重大变故，采购任务取消的。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项目废标后，除采购任务取消情形外，应当重新组织采购。</w:t>
      </w:r>
    </w:p>
    <w:p w:rsidR="00D81019" w:rsidRDefault="00D11415">
      <w:pPr>
        <w:pStyle w:val="1"/>
        <w:keepNext w:val="0"/>
        <w:topLinePunct/>
        <w:autoSpaceDN w:val="0"/>
        <w:adjustRightInd w:val="0"/>
        <w:spacing w:beforeLines="0" w:afterLines="0" w:line="500" w:lineRule="exact"/>
        <w:ind w:firstLineChars="200" w:firstLine="560"/>
        <w:rPr>
          <w:rFonts w:ascii="方正小标宋_GBK" w:eastAsia="方正小标宋_GBK"/>
          <w:b/>
          <w:color w:val="000000"/>
        </w:rPr>
      </w:pPr>
      <w:r>
        <w:rPr>
          <w:rFonts w:ascii="宋体" w:eastAsia="宋体" w:hAnsi="宋体"/>
          <w:color w:val="000000"/>
          <w:sz w:val="28"/>
        </w:rPr>
        <w:br w:type="page"/>
      </w:r>
      <w:bookmarkStart w:id="15" w:name="_Toc340223156"/>
      <w:r>
        <w:rPr>
          <w:rFonts w:ascii="方正小标宋_GBK" w:eastAsia="方正小标宋_GBK" w:hint="eastAsia"/>
          <w:bCs/>
          <w:color w:val="000000"/>
        </w:rPr>
        <w:lastRenderedPageBreak/>
        <w:t>第五篇  投标人须知</w:t>
      </w:r>
      <w:bookmarkEnd w:id="15"/>
    </w:p>
    <w:p w:rsidR="00D81019" w:rsidRDefault="00D81019">
      <w:pPr>
        <w:pStyle w:val="23"/>
        <w:keepNext w:val="0"/>
        <w:keepLines w:val="0"/>
        <w:topLinePunct/>
        <w:autoSpaceDN w:val="0"/>
        <w:spacing w:line="400" w:lineRule="exact"/>
        <w:ind w:firstLineChars="200" w:firstLine="480"/>
        <w:rPr>
          <w:rFonts w:ascii="方正仿宋_GBK" w:eastAsia="方正仿宋_GBK"/>
          <w:b/>
          <w:color w:val="000000"/>
          <w:sz w:val="24"/>
        </w:rPr>
      </w:pPr>
      <w:bookmarkStart w:id="16" w:name="_Toc340223157"/>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r>
        <w:rPr>
          <w:rFonts w:ascii="方正仿宋_GBK" w:eastAsia="方正仿宋_GBK" w:hAnsi="宋体" w:hint="eastAsia"/>
          <w:b/>
          <w:bCs/>
          <w:color w:val="000000"/>
          <w:sz w:val="24"/>
          <w:szCs w:val="24"/>
        </w:rPr>
        <w:t>一、投标人</w:t>
      </w:r>
      <w:bookmarkEnd w:id="16"/>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（一）合格投标人条件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合格投标人应完全符合招标文件第一篇中规定的投标人资格条件，并对招标文件作出实质性响应。</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（二）投标人的风险</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投标人没有按照招标文件要求提供全部资料，或者投标人没有对招标文件在各方面作出实质性响应，可能导致投标被拒绝或评定为无效投标。</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bookmarkStart w:id="17" w:name="_Toc340223158"/>
      <w:r>
        <w:rPr>
          <w:rFonts w:ascii="方正仿宋_GBK" w:eastAsia="方正仿宋_GBK" w:hAnsi="宋体" w:hint="eastAsia"/>
          <w:b/>
          <w:bCs/>
          <w:color w:val="000000"/>
          <w:sz w:val="24"/>
          <w:szCs w:val="24"/>
        </w:rPr>
        <w:t>二、招标文件</w:t>
      </w:r>
      <w:bookmarkEnd w:id="17"/>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bookmarkStart w:id="18" w:name="_Toc340223159"/>
      <w:r>
        <w:rPr>
          <w:rFonts w:ascii="方正仿宋_GBK" w:eastAsia="方正仿宋_GBK" w:hAnsi="宋体" w:hint="eastAsia"/>
          <w:color w:val="000000"/>
          <w:sz w:val="24"/>
          <w:szCs w:val="24"/>
        </w:rPr>
        <w:t>招标文件是投标人编制投标文件的依据，是评标委员会评判依据和标准。招标文件也是采购人与中标供应商签订合同的基础。</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（一）招标文件由投标邀请书；项目名称、服务内容、服务标准和其他；项目商务要求；评标方法、评标标准、无效投标条款和废标条款; 投标人须知；合同主要条款和格式合同（样本）、投标文件格式等七部分组成。</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（二）采购代理机构对招标文件所作的一切有效的书面通知、修改及补充，都是招标文件不可分割的部分。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本招标项目所有补遗文件一律在“重庆市政府采购网”、“沙坪坝区政府门户网”、“重庆市沙坪坝区公共资源交易网”发布，请各投标人随时关注并查看下载，同时采购机构将视同投标人已收到本招标项目补遗文件。</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r>
        <w:rPr>
          <w:rFonts w:ascii="方正仿宋_GBK" w:eastAsia="方正仿宋_GBK" w:hAnsi="宋体" w:hint="eastAsia"/>
          <w:b/>
          <w:bCs/>
          <w:color w:val="000000"/>
          <w:sz w:val="24"/>
          <w:szCs w:val="24"/>
        </w:rPr>
        <w:t>三、投标文件</w:t>
      </w:r>
      <w:bookmarkEnd w:id="18"/>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投标人应当按照招标文件的要求编制投标文件，并对招标文件提出的要求和条件作出实质性响应，投标文件原则上采用软面订本，同时应编制完整的页码、目录。</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（一）投标文件组成</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投标文件由以下部分和投标人所作的一切有效补充、修改和承诺等文件组成，投标人应按照第七篇“投标文件格式”规定的目录顺序组织编写和装订，否则有可能影响评委对投标文件的评审。</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（二）联合投标</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1.两个以上供应商可以组成一个投标联合体，以一个投标人的身份投标。</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3.联合体各方之间应当签订共同投标协议，明确约定联合体各方承担的工作</w:t>
      </w:r>
      <w:r>
        <w:rPr>
          <w:rFonts w:ascii="方正仿宋_GBK" w:eastAsia="方正仿宋_GBK" w:hAnsi="宋体" w:hint="eastAsia"/>
          <w:color w:val="000000"/>
          <w:sz w:val="24"/>
          <w:szCs w:val="24"/>
        </w:rPr>
        <w:lastRenderedPageBreak/>
        <w:t>和相应的责任，并将共同投标协议连同投标文件一并提交采购机构。联合体各方签订共同投标协议后，不得再以自己名义单独在同一项目中投标，也不得组成新的联合体参加同一项目投标。</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4.联合体投标业绩计算，按照联合投标协议分工认定。</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（三）投标有效期</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投标有效期为投标截止日期后九十天内。</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（四）投标保证金</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1.投标人应按招标文件第一篇规定向采购机构缴纳投标保证金。</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2.投标保证金为投标的有效约束条件。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3.投标保证金的有效期限在投标有效期过后三十天内继续有效。</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4.投标保证金币种应与投标报价币种相同。</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5.采购机构在《中标通知书》发出后五个工作日内无息退还未中标供应商的投标保证金；在采购合同签订后五个工作日无息退还中标供应商的投标保证金。</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6.投标人有下列情形之一的，投标保证金将不予退还，由采购机构上缴国库：</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（1）投标人在投标有效期内撤回投标文件的；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（2）投标人未按规定提交履约保证金的；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（3）投标人在投标过程中弄虚作假，提供虚假材料的；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（4）中标供应商无正当理由不与采购人签订合同的；</w:t>
      </w:r>
    </w:p>
    <w:p w:rsidR="00D81019" w:rsidRDefault="00D11415">
      <w:pPr>
        <w:topLinePunct/>
        <w:autoSpaceDN w:val="0"/>
        <w:adjustRightInd w:val="0"/>
        <w:snapToGrid w:val="0"/>
        <w:spacing w:line="4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（5）中标供应商将中标项目转让给他人或者在投标文件中未说明且未经采购人同意，将中标项目分包给他人的；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（6）中标供应商拒绝履行合同义务的；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（7）其他严重扰乱招投标程序的。</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（五）投标文件的份数和签署</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1.投标文件一式五份，其中正本一份，副本四份。副本可为正本的复印件，必须与正本一致，如出现不一致情况以正本为准。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2.投标文件正本必须逐页加盖公章，招标文件第七篇投标文件格式中规定签字、盖章的地方必须按其规定签字、盖章。</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3.电报、电话、传真形式的投标文件概不接受。</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（六）投标报价</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1.投标人应严格按照“投标文件格式”中“开标一览表”和“分项报价明细表”的格式填写报价。</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2.投标人的报价为一次性报价，即在投标有效期内投标价格固定不变。</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3.本项目只接受一个投标报价，有选择的或有条件的报价将不予接受。</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（七）修正错误</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若投标文件出现计算或表达上的错误，修正错误的原则如下：</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1.开标一览表总价与投标报价明细表汇总数不一致的，以开标一览表为准；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2.投标文件的大写金额和小写金额不一致的，以大写金额为准；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3.总价金额与按单价汇总金额不一致的，以单价金额计算结果为准；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4.单价金额小数点有明显错位的，应以总价为准，并修正单价；</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5.对不同文字文本投标文件的解释发生异议的，以中文文本为准。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（八）投标文件的递交</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1.投标文件的密封与标记</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投标文件的正本、副本均应用信封分别密封。信封上注明项目名称、投标人名称地址、“正本”、“副本”字样及“不准提前启封”字样。信封的封口须加盖投标人公章或授权代表签字。</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2.电报、电话、传真、电子文档形式的投标文件概不接受。</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bookmarkStart w:id="19" w:name="_Toc340223160"/>
      <w:r>
        <w:rPr>
          <w:rFonts w:ascii="方正仿宋_GBK" w:eastAsia="方正仿宋_GBK" w:hAnsi="宋体" w:hint="eastAsia"/>
          <w:color w:val="000000"/>
          <w:sz w:val="24"/>
          <w:szCs w:val="24"/>
        </w:rPr>
        <w:t>四、开标</w:t>
      </w:r>
      <w:bookmarkEnd w:id="19"/>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（一）开标应当在招标文件中“投标邀请书”确定的时间和地点公开进行。</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（二）采购机构可视采购具体情况，延长投标截止时间和开标时间，但至少在招标文件要求提交投标文件的截止时间三日前，将变更时间书面通知所有招标文件收受人。</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（三）开标由采购机构主持，邀请采购人、投标人、财政部门和有关监督部门代表参加，财政部门和有关监督部门可视情况派员现场监督。</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开标时，由投标人或者其推选的代表检查投标文件的密封情况，也可以由采购人委托的公证机构人员检查投标文件密封情况并公证（若投标文件密封出现了争议，将由评标委员会进行评判）；经确认密封完好的投标文件，由采购机构工作人员当众拆封，宣读投标文件正本“开标一览表”的投标人名称和投标报价，以及招标文件允许的备选投标方案和投标文件的其他主要内容并记录。</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（五）未宣读的投标价格、价格折扣和招标文件允许提供的备选投标方案等实质性内容等，评标时不予承认。</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（六）开标过程应由采购机构指定专人负责记录，并存档备查。</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bookmarkStart w:id="20" w:name="_Toc340223161"/>
      <w:r>
        <w:rPr>
          <w:rFonts w:ascii="方正仿宋_GBK" w:eastAsia="方正仿宋_GBK" w:hAnsi="宋体" w:hint="eastAsia"/>
          <w:b/>
          <w:bCs/>
          <w:color w:val="000000"/>
          <w:sz w:val="24"/>
          <w:szCs w:val="24"/>
        </w:rPr>
        <w:t>五、评标</w:t>
      </w:r>
      <w:bookmarkEnd w:id="20"/>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见第四篇“评标”内容。</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bookmarkStart w:id="21" w:name="_Toc340223162"/>
      <w:r>
        <w:rPr>
          <w:rFonts w:ascii="方正仿宋_GBK" w:eastAsia="方正仿宋_GBK" w:hAnsi="宋体" w:hint="eastAsia"/>
          <w:b/>
          <w:bCs/>
          <w:color w:val="000000"/>
          <w:sz w:val="24"/>
          <w:szCs w:val="24"/>
        </w:rPr>
        <w:t>六、定标</w:t>
      </w:r>
      <w:bookmarkEnd w:id="21"/>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采购人或其授权的评标委员会应按照评标报告中推荐的中标候选人排名顺序确定中标供应商。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1.采购机构在评标结束后二个工作日内将评标报告交采购人确认。</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2.采购人在收到评标报告后三个工作日内确定中标供应商，确认后，采购机构在“重庆市政府采购网”对评标结果进行公告。</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3.公告内容包括招标项目名称、中标供应商名单、评标委员会成员名单、采购机构联系人和电话。</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4.中标供应商变更</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4.1若为下列情况之一的，中标供应商因不可抗力或者自身原因不能履行合同的，采购人可以确定排名其后一位的中标候选人为中标供应商：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4.1.1报价不超过前一名报价4%的中标候选人；</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4.1.2采购人须按以上程序履行定标程序，否则应重新招标。</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4.2中标供应商无正当理由放弃中标的，采购人将会同采购机构把相关情况报财政部门，财政部门将根据财政部十八号令第七十五条的规定对违规供应商进行处罚。</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r>
        <w:rPr>
          <w:rFonts w:ascii="方正仿宋_GBK" w:eastAsia="方正仿宋_GBK" w:hAnsi="宋体" w:hint="eastAsia"/>
          <w:b/>
          <w:bCs/>
          <w:color w:val="000000"/>
          <w:sz w:val="24"/>
          <w:szCs w:val="24"/>
        </w:rPr>
        <w:t>七、交易服务费</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（一）收取标准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投标人成交后向沙坪坝区公共资源交易中心缴纳交易服务费，交易服务费的收取标准按照渝价[2013]361号和沙发改[2015]4号文件执行，交易服务费费率如下：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2"/>
        <w:gridCol w:w="1971"/>
        <w:gridCol w:w="2687"/>
      </w:tblGrid>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成交金额</w:t>
            </w:r>
          </w:p>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（万元）</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收费费率</w:t>
            </w:r>
          </w:p>
        </w:tc>
        <w:tc>
          <w:tcPr>
            <w:tcW w:w="2687"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备   注</w:t>
            </w:r>
          </w:p>
        </w:tc>
      </w:tr>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100（含）以下</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1.0‰</w:t>
            </w:r>
          </w:p>
        </w:tc>
        <w:tc>
          <w:tcPr>
            <w:tcW w:w="2687" w:type="dxa"/>
            <w:vMerge w:val="restart"/>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1.交易服务费由成交供应商支付。双方有合同约定的从其约定。</w:t>
            </w:r>
          </w:p>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2.每宗交易收费不低于500元。</w:t>
            </w:r>
          </w:p>
        </w:tc>
      </w:tr>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100-500（含）</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0.95‰</w:t>
            </w:r>
          </w:p>
        </w:tc>
        <w:tc>
          <w:tcPr>
            <w:tcW w:w="2687" w:type="dxa"/>
            <w:vMerge/>
          </w:tcPr>
          <w:p w:rsidR="00D81019" w:rsidRDefault="00D81019">
            <w:pPr>
              <w:topLinePunct/>
              <w:autoSpaceDN w:val="0"/>
              <w:adjustRightInd w:val="0"/>
              <w:snapToGrid w:val="0"/>
              <w:spacing w:line="400" w:lineRule="exact"/>
              <w:ind w:firstLineChars="200" w:firstLine="480"/>
              <w:rPr>
                <w:rFonts w:ascii="方正仿宋_GBK" w:eastAsia="方正仿宋_GBK"/>
                <w:color w:val="000000"/>
                <w:sz w:val="24"/>
              </w:rPr>
            </w:pPr>
          </w:p>
        </w:tc>
      </w:tr>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500-1000（含）</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0.9‰</w:t>
            </w:r>
          </w:p>
        </w:tc>
        <w:tc>
          <w:tcPr>
            <w:tcW w:w="2687" w:type="dxa"/>
            <w:vMerge/>
          </w:tcPr>
          <w:p w:rsidR="00D81019" w:rsidRDefault="00D81019">
            <w:pPr>
              <w:topLinePunct/>
              <w:autoSpaceDN w:val="0"/>
              <w:adjustRightInd w:val="0"/>
              <w:snapToGrid w:val="0"/>
              <w:spacing w:line="400" w:lineRule="exact"/>
              <w:ind w:firstLineChars="200" w:firstLine="480"/>
              <w:rPr>
                <w:rFonts w:ascii="方正仿宋_GBK" w:eastAsia="方正仿宋_GBK"/>
                <w:color w:val="000000"/>
                <w:sz w:val="24"/>
              </w:rPr>
            </w:pPr>
          </w:p>
        </w:tc>
      </w:tr>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1000-5000（含）</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0.85‰</w:t>
            </w:r>
          </w:p>
        </w:tc>
        <w:tc>
          <w:tcPr>
            <w:tcW w:w="2687" w:type="dxa"/>
            <w:vMerge/>
          </w:tcPr>
          <w:p w:rsidR="00D81019" w:rsidRDefault="00D81019">
            <w:pPr>
              <w:topLinePunct/>
              <w:autoSpaceDN w:val="0"/>
              <w:adjustRightInd w:val="0"/>
              <w:snapToGrid w:val="0"/>
              <w:spacing w:line="400" w:lineRule="exact"/>
              <w:ind w:firstLineChars="200" w:firstLine="480"/>
              <w:rPr>
                <w:rFonts w:ascii="方正仿宋_GBK" w:eastAsia="方正仿宋_GBK"/>
                <w:color w:val="000000"/>
                <w:sz w:val="24"/>
              </w:rPr>
            </w:pPr>
          </w:p>
        </w:tc>
      </w:tr>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5000-10000（含）</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0.8‰</w:t>
            </w:r>
          </w:p>
        </w:tc>
        <w:tc>
          <w:tcPr>
            <w:tcW w:w="2687" w:type="dxa"/>
            <w:vMerge/>
          </w:tcPr>
          <w:p w:rsidR="00D81019" w:rsidRDefault="00D81019">
            <w:pPr>
              <w:topLinePunct/>
              <w:autoSpaceDN w:val="0"/>
              <w:adjustRightInd w:val="0"/>
              <w:snapToGrid w:val="0"/>
              <w:spacing w:line="400" w:lineRule="exact"/>
              <w:ind w:firstLineChars="200" w:firstLine="480"/>
              <w:rPr>
                <w:rFonts w:ascii="方正仿宋_GBK" w:eastAsia="方正仿宋_GBK"/>
                <w:color w:val="000000"/>
                <w:sz w:val="24"/>
              </w:rPr>
            </w:pPr>
          </w:p>
        </w:tc>
      </w:tr>
      <w:tr w:rsidR="00D81019">
        <w:trPr>
          <w:trHeight w:val="340"/>
        </w:trPr>
        <w:tc>
          <w:tcPr>
            <w:tcW w:w="4162"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10000以上</w:t>
            </w:r>
          </w:p>
        </w:tc>
        <w:tc>
          <w:tcPr>
            <w:tcW w:w="1971" w:type="dxa"/>
            <w:vAlign w:val="center"/>
          </w:tcPr>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int="eastAsia"/>
                <w:color w:val="000000"/>
                <w:sz w:val="24"/>
              </w:rPr>
              <w:t>0.7‰</w:t>
            </w:r>
          </w:p>
        </w:tc>
        <w:tc>
          <w:tcPr>
            <w:tcW w:w="2687" w:type="dxa"/>
            <w:vMerge/>
          </w:tcPr>
          <w:p w:rsidR="00D81019" w:rsidRDefault="00D81019">
            <w:pPr>
              <w:topLinePunct/>
              <w:autoSpaceDN w:val="0"/>
              <w:adjustRightInd w:val="0"/>
              <w:snapToGrid w:val="0"/>
              <w:spacing w:line="400" w:lineRule="exact"/>
              <w:ind w:firstLineChars="200" w:firstLine="480"/>
              <w:rPr>
                <w:rFonts w:ascii="方正仿宋_GBK" w:eastAsia="方正仿宋_GBK"/>
                <w:color w:val="000000"/>
                <w:sz w:val="24"/>
              </w:rPr>
            </w:pPr>
          </w:p>
        </w:tc>
      </w:tr>
    </w:tbl>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注：交易服务收费按差额定率累进法计算。计算实例：某项目成交金额为7000万元，计算交易服务收费额如下：</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100万元×1.0‰=0.1万元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（500-100）万元×0.95‰=0.38万元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（1000-500）万元×0.9‰=0.45万元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（5000-1000）万元×0.85‰=3.4万元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（7000-5000）万元×0.8‰=1.6万元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合计收费=0.1+0.38+0.45+3.4+1.6=5.93（万元）</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（二）收取时间</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区公共资源交易中心在发出中标通知书当日收取政府采购交易服务费（供应商为微型企业的，免收此费用）。</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bookmarkStart w:id="22" w:name="_Toc340223163"/>
      <w:r>
        <w:rPr>
          <w:rFonts w:ascii="方正仿宋_GBK" w:eastAsia="方正仿宋_GBK" w:hAnsi="宋体" w:hint="eastAsia"/>
          <w:b/>
          <w:bCs/>
          <w:color w:val="000000"/>
          <w:sz w:val="24"/>
          <w:szCs w:val="24"/>
        </w:rPr>
        <w:t>八、中标通知书</w:t>
      </w:r>
      <w:bookmarkEnd w:id="22"/>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（一）采购人依法确定中标供应商后，采购机构以书面形式发出中标通知书。</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（二）中标通知书发出后，采购人改变中标结果，或者中标供应商放弃中标，应当承担相应的法律责任。</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bookmarkStart w:id="23" w:name="_Toc340223164"/>
      <w:r>
        <w:rPr>
          <w:rFonts w:ascii="方正仿宋_GBK" w:eastAsia="方正仿宋_GBK" w:hAnsi="宋体" w:hint="eastAsia"/>
          <w:b/>
          <w:bCs/>
          <w:color w:val="000000"/>
          <w:sz w:val="24"/>
          <w:szCs w:val="24"/>
        </w:rPr>
        <w:t>九、</w:t>
      </w:r>
      <w:bookmarkEnd w:id="23"/>
      <w:r>
        <w:rPr>
          <w:rFonts w:ascii="方正仿宋_GBK" w:eastAsia="方正仿宋_GBK" w:hAnsi="宋体" w:hint="eastAsia"/>
          <w:b/>
          <w:bCs/>
          <w:color w:val="000000"/>
          <w:sz w:val="24"/>
          <w:szCs w:val="24"/>
        </w:rPr>
        <w:t>质疑、投诉</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1.投标人对招标文件中特定资格条件、技术质量和商务要求、评审标准及评审细则有异议的，应向采购人提出质疑，其他问题可向采购代理机构提出质疑。</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2.投标人对中标结果有异议的，应当在中标预公示期限届满之日起七个工作日内以书面形式向采购代理机构提出质疑，并附相关证明材料。</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投标人对招标文件如有异议，应在招标文件公告期限届满之日起七个工作日内按照《政府采购质疑书》（附件三）的格式向采购人或采购代理机构提出书面质疑（正副本各一套），质疑书内容应当有明确的请求和必要的证明材料。</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（二）质疑答复时限</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采购人、采购代理机构在收到投标人书面质疑后七个工作日内，对质疑内容作出答复。</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（三）投诉</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投标人对采购人的答复不满意或者采购人未在规定时间内答复的，可在答复期满后十五个工作日内按有关规定，向同级财政部门投诉。</w:t>
      </w: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szCs w:val="24"/>
        </w:rPr>
      </w:pPr>
      <w:bookmarkStart w:id="24" w:name="_Toc340223165"/>
      <w:r>
        <w:rPr>
          <w:rFonts w:ascii="方正仿宋_GBK" w:eastAsia="方正仿宋_GBK" w:hAnsi="宋体" w:hint="eastAsia"/>
          <w:b/>
          <w:bCs/>
          <w:color w:val="000000"/>
          <w:sz w:val="24"/>
          <w:szCs w:val="24"/>
        </w:rPr>
        <w:t>十、签订合同</w:t>
      </w:r>
      <w:bookmarkEnd w:id="24"/>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（一）采购人应当自中标通知书发出之日起三十日内，按照招标文件和中标供应商投标文件的约定，与中标供应商签订书面合同。所签订的合同不得对招标文件和中标供应商投标文件作实质性修改。</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（二）招标文件、中标供应商的投标文件及澄清文件等，均为签订政府采购合同的依据。</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（三）合同生效条款由供需双方约定，法律、行政法规规定应当办理批准、登记等手续后生效的合同，依照其规定。</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（四）合同原则上应按照《政府采购购销合同》签订。</w:t>
      </w:r>
    </w:p>
    <w:p w:rsidR="00D81019" w:rsidRDefault="00D11415">
      <w:pPr>
        <w:topLinePunct/>
        <w:autoSpaceDN w:val="0"/>
        <w:adjustRightInd w:val="0"/>
        <w:snapToGrid w:val="0"/>
        <w:spacing w:line="400" w:lineRule="exact"/>
        <w:ind w:firstLineChars="200" w:firstLine="480"/>
        <w:rPr>
          <w:rFonts w:ascii="方正仿宋_GBK" w:eastAsia="方正仿宋_GBK"/>
          <w:color w:val="000000"/>
          <w:sz w:val="24"/>
        </w:rPr>
      </w:pPr>
      <w:r>
        <w:rPr>
          <w:rFonts w:ascii="方正仿宋_GBK" w:eastAsia="方正仿宋_GBK" w:hAnsi="宋体" w:hint="eastAsia"/>
          <w:color w:val="000000"/>
          <w:sz w:val="24"/>
          <w:szCs w:val="24"/>
        </w:rPr>
        <w:lastRenderedPageBreak/>
        <w:t>（五）采购人要求中标供应商提供履约保证金的，应当在招标文件中予以约定。中标供应商履约完毕后，采购人应于五日内无息退还其履约保证金。</w:t>
      </w:r>
    </w:p>
    <w:p w:rsidR="00D81019" w:rsidRDefault="00D11415">
      <w:pPr>
        <w:pStyle w:val="1"/>
        <w:keepNext w:val="0"/>
        <w:topLinePunct/>
        <w:autoSpaceDN w:val="0"/>
        <w:adjustRightInd w:val="0"/>
        <w:spacing w:beforeLines="0" w:afterLines="0" w:line="360" w:lineRule="auto"/>
        <w:rPr>
          <w:rFonts w:ascii="方正小标宋_GBK" w:eastAsia="方正小标宋_GBK"/>
          <w:b/>
          <w:color w:val="000000"/>
        </w:rPr>
      </w:pPr>
      <w:r>
        <w:rPr>
          <w:color w:val="000000"/>
        </w:rPr>
        <w:br w:type="page"/>
      </w:r>
      <w:bookmarkStart w:id="25" w:name="_Toc340223166"/>
      <w:r>
        <w:rPr>
          <w:rFonts w:ascii="方正小标宋_GBK" w:eastAsia="方正小标宋_GBK" w:hint="eastAsia"/>
          <w:bCs/>
          <w:color w:val="000000"/>
        </w:rPr>
        <w:lastRenderedPageBreak/>
        <w:t>第六篇  合同主要条款和格式合同（样本）</w:t>
      </w:r>
      <w:bookmarkEnd w:id="25"/>
    </w:p>
    <w:p w:rsidR="00D81019" w:rsidRDefault="00D11415">
      <w:pPr>
        <w:pStyle w:val="23"/>
        <w:keepNext w:val="0"/>
        <w:keepLines w:val="0"/>
        <w:topLinePunct/>
        <w:autoSpaceDN w:val="0"/>
        <w:spacing w:line="400" w:lineRule="exact"/>
        <w:ind w:firstLineChars="200" w:firstLine="480"/>
        <w:rPr>
          <w:rFonts w:ascii="方正仿宋_GBK" w:eastAsia="方正仿宋_GBK"/>
          <w:b/>
          <w:color w:val="000000"/>
          <w:sz w:val="24"/>
        </w:rPr>
      </w:pPr>
      <w:bookmarkStart w:id="26" w:name="_Toc277084870"/>
      <w:bookmarkStart w:id="27" w:name="_Toc285722712"/>
      <w:bookmarkStart w:id="28" w:name="_Toc340223167"/>
      <w:r>
        <w:rPr>
          <w:rFonts w:ascii="方正仿宋_GBK" w:eastAsia="方正仿宋_GBK" w:hint="eastAsia"/>
          <w:b/>
          <w:color w:val="000000"/>
          <w:sz w:val="24"/>
        </w:rPr>
        <w:t>一、合同主要条款</w:t>
      </w:r>
      <w:bookmarkEnd w:id="26"/>
      <w:bookmarkEnd w:id="27"/>
      <w:bookmarkEnd w:id="28"/>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1、定义</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（1）甲方（需方）即采购人，是指通过招标采购，接受合同货物及服务的各级国家机关、事业单位和团体组织。</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（2）乙方（供方）即中标供应商，是指中标后提供合同货物和服务的自然人、法人及其他组织。</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（3）合同是指由甲乙双方按照招标文件和投标文件的实质性内容，通过协商一致达成的书面协议。</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（4）合同价格指以中标价格为依据，在供方全面履行合同义务后，需方（或财政部门）应支付给供方的金额。</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（5）技术资料是指合同货物及其相关的设计、制造、监造、检验、验收等文件（包括图纸、各种文字说明、标准）。</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2、货物内容</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合同包括以下内容：服务名称、服务内容、服务标准等内容。</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3、合同价格</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（1）合同价格即合同总价。</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（2）合同价格包括但不限于合同货物、技术资料、合同货物的税费、运杂费、保险费、包装费、装卸费及与货物有关的供方应纳的税费，所有税费由乙方负担。</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（3）合同货物单价为不变价。</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4、转包或分包</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（1）本合同范围的货物，应由乙方直接供应，不得转让他人供应；</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（2）非经甲方书面同意，乙方不得将本合同范围的货物全部或部分分包给他人供应；</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（3）如有转让和未经甲方同意的分包行为，甲方有权解除合同，没收履约保证金并追究乙方的违约责任。</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bCs/>
          <w:color w:val="000000"/>
          <w:sz w:val="24"/>
        </w:rPr>
        <w:t>5、质量保证及售后服务</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5.1乙方应按招标文件规定的货物性能、技术要求、质量标准向甲方提供未经使用的全新产品。</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5.2乙方提供的货物在质保期内因货物本身的质量问题发生故障，乙方应负责免费更换。对达不到技术要求者，根据实际情况，经双方协商，可按以下办法处理：</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5.2.1更换：由乙方承担所发生的全部费用。</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lastRenderedPageBreak/>
        <w:t>5.2.2贬值处理：由甲乙双方合议定价。</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5.2.3退货处理：乙方应退还甲方支付的合同款，同时应承担该货物的直接费用（运输、保险、检验、货款利息及银行手续费等）。</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5.3如在使用过程中发生质量问题，乙方在接到甲方通知后在12小时内到达甲方现场。</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5.4在质保期内，乙方应对货物出现的质量及安全问题负责处理解决并承担一切费用。</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6、付款</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（1）本合同使用货币币制如未作特别说明均为人民币。</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（2）付款方式：银行转账、现金支票。</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（3）付款方法：财政直接支付或需方自行支付。</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7、检查验收</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（1）供方应随货物提供合格证和质量证明文件，如是国外进口的货物还须提供入关证明。</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（2）货物验收</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（3）货物验收报告应由需方、供方经办人签字，并加盖双方公章，以此作为支付凭据。</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8、索赔</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供方对货物与合同要求不符负有责任，并且需方已于规定交货内和质量保证期内提出索赔，供方应按需方同意的下述一种或多种方法解决索赔事宜。</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（2）根据货物的疵劣和受损程度以及需方遭受损失的金额，经双方同意降低货物价格。</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9、知识产权</w:t>
      </w:r>
    </w:p>
    <w:p w:rsidR="00D81019" w:rsidRDefault="00D11415">
      <w:pPr>
        <w:pStyle w:val="af6"/>
        <w:topLinePunct/>
        <w:autoSpaceDN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乙方应保证所提供的货物或其任何一部分均不会侵犯任何第三方的知识产权，如若出现侵权行为，由乙方付全部责任。</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10、合同争议的解决</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（1）当事人友好协商达成一致。</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lastRenderedPageBreak/>
        <w:t>（2）在60天内当事人协商不能达成协议的，可提请采购人当地仲裁机构仲裁。</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11、违约责任</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按《中华人民共和国合同法》、《中华人民共和国政府采购法》有关条款，或由供需双方约定。</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12、合同生效及其它</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（1）合同生效及其效力应符合《中华人民共和国合同法》有关规定。</w:t>
      </w:r>
    </w:p>
    <w:p w:rsidR="00D81019" w:rsidRDefault="00D11415">
      <w:pPr>
        <w:topLinePunct/>
        <w:autoSpaceDN w:val="0"/>
        <w:adjustRightInd w:val="0"/>
        <w:snapToGrid w:val="0"/>
        <w:spacing w:line="400" w:lineRule="exact"/>
        <w:rPr>
          <w:rFonts w:ascii="方正仿宋_GBK" w:eastAsia="方正仿宋_GBK" w:hAnsi="宋体"/>
          <w:bCs/>
          <w:color w:val="000000"/>
          <w:sz w:val="24"/>
        </w:rPr>
      </w:pPr>
      <w:r>
        <w:rPr>
          <w:rFonts w:ascii="方正仿宋_GBK" w:eastAsia="方正仿宋_GBK" w:hAnsi="宋体" w:hint="eastAsia"/>
          <w:bCs/>
          <w:color w:val="000000"/>
          <w:sz w:val="24"/>
        </w:rPr>
        <w:t xml:space="preserve">   （2）合同应经当事人法定代表人或委托代理人签字，加盖双方合同专用章或公章。</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（3）合同所包括附件，是合同不可分割的一部分，具有同等法法律效力。</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（4）合同需提供担保的，按《中华人民共和国担保法》规定执行。</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（5）本合同条件未尽事宜依照《中华人民共和国合同法》，由供需双方共同协商确定。</w:t>
      </w:r>
      <w:bookmarkStart w:id="29" w:name="_Toc340223169"/>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rPr>
      </w:pPr>
      <w:r>
        <w:rPr>
          <w:rFonts w:ascii="方正仿宋_GBK" w:eastAsia="方正仿宋_GBK" w:hAnsi="宋体" w:hint="eastAsia"/>
          <w:b/>
          <w:color w:val="000000"/>
          <w:sz w:val="24"/>
        </w:rPr>
        <w:t>二、重庆市沙坪坝区青木关镇人民政府场镇清扫保洁合同（以与采购人签订的合同为准）</w:t>
      </w:r>
    </w:p>
    <w:p w:rsidR="00D81019" w:rsidRDefault="00D81019">
      <w:pPr>
        <w:pStyle w:val="1"/>
        <w:keepNext w:val="0"/>
        <w:topLinePunct/>
        <w:autoSpaceDN w:val="0"/>
        <w:adjustRightInd w:val="0"/>
        <w:spacing w:beforeLines="0" w:afterLines="0" w:line="360" w:lineRule="auto"/>
        <w:jc w:val="both"/>
        <w:rPr>
          <w:rFonts w:ascii="方正小标宋_GBK" w:eastAsia="方正小标宋_GBK"/>
          <w:b/>
          <w:color w:val="000000"/>
        </w:rPr>
      </w:pPr>
    </w:p>
    <w:p w:rsidR="00D81019" w:rsidRDefault="00D81019">
      <w:pPr>
        <w:pStyle w:val="1"/>
        <w:keepNext w:val="0"/>
        <w:topLinePunct/>
        <w:autoSpaceDN w:val="0"/>
        <w:adjustRightInd w:val="0"/>
        <w:spacing w:beforeLines="0" w:afterLines="0" w:line="360" w:lineRule="auto"/>
        <w:jc w:val="both"/>
        <w:rPr>
          <w:rFonts w:ascii="方正小标宋_GBK" w:eastAsia="方正小标宋_GBK"/>
          <w:b/>
          <w:color w:val="000000"/>
        </w:rPr>
      </w:pPr>
    </w:p>
    <w:p w:rsidR="00D81019" w:rsidRDefault="00D81019">
      <w:pPr>
        <w:pStyle w:val="1"/>
        <w:keepNext w:val="0"/>
        <w:topLinePunct/>
        <w:autoSpaceDN w:val="0"/>
        <w:adjustRightInd w:val="0"/>
        <w:spacing w:beforeLines="0" w:afterLines="0" w:line="360" w:lineRule="auto"/>
        <w:jc w:val="both"/>
        <w:rPr>
          <w:rFonts w:ascii="方正小标宋_GBK" w:eastAsia="方正小标宋_GBK"/>
          <w:b/>
          <w:color w:val="000000"/>
        </w:rPr>
      </w:pPr>
    </w:p>
    <w:p w:rsidR="00D81019" w:rsidRDefault="00D81019">
      <w:pPr>
        <w:pStyle w:val="1"/>
        <w:keepNext w:val="0"/>
        <w:topLinePunct/>
        <w:autoSpaceDN w:val="0"/>
        <w:adjustRightInd w:val="0"/>
        <w:spacing w:beforeLines="0" w:afterLines="0" w:line="360" w:lineRule="auto"/>
        <w:jc w:val="both"/>
        <w:rPr>
          <w:rFonts w:ascii="方正小标宋_GBK" w:eastAsia="方正小标宋_GBK"/>
          <w:b/>
          <w:color w:val="000000"/>
        </w:rPr>
      </w:pPr>
    </w:p>
    <w:p w:rsidR="00D81019" w:rsidRDefault="00D81019">
      <w:pPr>
        <w:rPr>
          <w:rFonts w:ascii="方正小标宋_GBK" w:eastAsia="方正小标宋_GBK"/>
          <w:b/>
          <w:color w:val="000000"/>
        </w:rPr>
      </w:pPr>
    </w:p>
    <w:p w:rsidR="00D81019" w:rsidRDefault="00D81019">
      <w:pPr>
        <w:rPr>
          <w:rFonts w:ascii="方正小标宋_GBK" w:eastAsia="方正小标宋_GBK"/>
          <w:b/>
          <w:color w:val="000000"/>
        </w:rPr>
      </w:pPr>
    </w:p>
    <w:p w:rsidR="00D81019" w:rsidRDefault="00D81019">
      <w:pPr>
        <w:rPr>
          <w:rFonts w:ascii="方正小标宋_GBK" w:eastAsia="方正小标宋_GBK"/>
          <w:b/>
          <w:color w:val="000000"/>
        </w:rPr>
      </w:pPr>
    </w:p>
    <w:p w:rsidR="00D81019" w:rsidRDefault="00D81019">
      <w:pPr>
        <w:rPr>
          <w:rFonts w:ascii="方正小标宋_GBK" w:eastAsia="方正小标宋_GBK"/>
          <w:b/>
          <w:color w:val="000000"/>
        </w:rPr>
      </w:pPr>
    </w:p>
    <w:p w:rsidR="00D81019" w:rsidRDefault="00D81019">
      <w:pPr>
        <w:rPr>
          <w:rFonts w:ascii="方正小标宋_GBK" w:eastAsia="方正小标宋_GBK"/>
          <w:b/>
          <w:color w:val="000000"/>
        </w:rPr>
      </w:pPr>
    </w:p>
    <w:p w:rsidR="00D81019" w:rsidRDefault="00D11415">
      <w:pPr>
        <w:topLinePunct/>
        <w:autoSpaceDN w:val="0"/>
        <w:adjustRightInd w:val="0"/>
        <w:snapToGrid w:val="0"/>
        <w:spacing w:line="400" w:lineRule="exact"/>
        <w:ind w:firstLineChars="200" w:firstLine="480"/>
        <w:rPr>
          <w:rFonts w:ascii="方正仿宋_GBK" w:eastAsia="方正仿宋_GBK" w:hAnsi="宋体"/>
          <w:b/>
          <w:bCs/>
          <w:color w:val="000000"/>
          <w:sz w:val="24"/>
        </w:rPr>
      </w:pPr>
      <w:r>
        <w:rPr>
          <w:rFonts w:ascii="方正仿宋_GBK" w:eastAsia="方正仿宋_GBK" w:hAnsi="宋体" w:hint="eastAsia"/>
          <w:b/>
          <w:bCs/>
          <w:color w:val="000000"/>
          <w:sz w:val="24"/>
        </w:rPr>
        <w:t>附:沙坪坝区政府采购项目信息统计表</w:t>
      </w:r>
    </w:p>
    <w:p w:rsidR="00D81019" w:rsidRDefault="00D81019">
      <w:pPr>
        <w:topLinePunct/>
        <w:autoSpaceDN w:val="0"/>
        <w:adjustRightInd w:val="0"/>
        <w:snapToGrid w:val="0"/>
        <w:spacing w:line="400" w:lineRule="exact"/>
        <w:ind w:firstLineChars="200" w:firstLine="480"/>
        <w:rPr>
          <w:rFonts w:ascii="方正仿宋_GBK" w:eastAsia="方正仿宋_GBK" w:hAnsi="宋体"/>
          <w:bCs/>
          <w:color w:val="000000"/>
          <w:sz w:val="24"/>
        </w:rPr>
      </w:pP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lastRenderedPageBreak/>
        <w:t>附件</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沙坪坝区政府采购项目信息统计表</w:t>
      </w:r>
    </w:p>
    <w:p w:rsidR="00D81019" w:rsidRDefault="00D81019">
      <w:pPr>
        <w:topLinePunct/>
        <w:autoSpaceDN w:val="0"/>
        <w:adjustRightInd w:val="0"/>
        <w:snapToGrid w:val="0"/>
        <w:spacing w:line="400" w:lineRule="exact"/>
        <w:ind w:firstLineChars="200" w:firstLine="480"/>
        <w:rPr>
          <w:rFonts w:ascii="方正仿宋_GBK" w:eastAsia="方正仿宋_GBK" w:hAnsi="宋体"/>
          <w:bCs/>
          <w:color w:val="000000"/>
          <w:sz w:val="24"/>
        </w:rPr>
      </w:pP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填报单位名称（公章）：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738"/>
        <w:gridCol w:w="705"/>
        <w:gridCol w:w="630"/>
        <w:gridCol w:w="569"/>
        <w:gridCol w:w="456"/>
        <w:gridCol w:w="456"/>
        <w:gridCol w:w="456"/>
        <w:gridCol w:w="585"/>
        <w:gridCol w:w="585"/>
        <w:gridCol w:w="585"/>
        <w:gridCol w:w="585"/>
        <w:gridCol w:w="658"/>
        <w:gridCol w:w="645"/>
      </w:tblGrid>
      <w:tr w:rsidR="00D81019">
        <w:tc>
          <w:tcPr>
            <w:tcW w:w="857"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商品明细编号</w:t>
            </w:r>
          </w:p>
        </w:tc>
        <w:tc>
          <w:tcPr>
            <w:tcW w:w="738"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商品名称</w:t>
            </w:r>
          </w:p>
        </w:tc>
        <w:tc>
          <w:tcPr>
            <w:tcW w:w="705"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规格</w:t>
            </w:r>
          </w:p>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型号</w:t>
            </w:r>
          </w:p>
        </w:tc>
        <w:tc>
          <w:tcPr>
            <w:tcW w:w="630"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单位</w:t>
            </w:r>
          </w:p>
        </w:tc>
        <w:tc>
          <w:tcPr>
            <w:tcW w:w="569"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数量</w:t>
            </w:r>
          </w:p>
        </w:tc>
        <w:tc>
          <w:tcPr>
            <w:tcW w:w="1368" w:type="dxa"/>
            <w:gridSpan w:val="3"/>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是否节能环保产品（可多选）</w:t>
            </w:r>
          </w:p>
        </w:tc>
        <w:tc>
          <w:tcPr>
            <w:tcW w:w="2340" w:type="dxa"/>
            <w:gridSpan w:val="4"/>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供应商规模（厂家）</w:t>
            </w:r>
          </w:p>
        </w:tc>
        <w:tc>
          <w:tcPr>
            <w:tcW w:w="658"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供应商是否在西部地区</w:t>
            </w:r>
          </w:p>
        </w:tc>
        <w:tc>
          <w:tcPr>
            <w:tcW w:w="645" w:type="dxa"/>
            <w:vMerge w:val="restart"/>
            <w:vAlign w:val="center"/>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价格</w:t>
            </w:r>
          </w:p>
        </w:tc>
      </w:tr>
      <w:tr w:rsidR="00D81019">
        <w:tc>
          <w:tcPr>
            <w:tcW w:w="857" w:type="dxa"/>
            <w:vMerge/>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38" w:type="dxa"/>
            <w:vMerge/>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Merge/>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Merge/>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Merge/>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节能</w:t>
            </w:r>
          </w:p>
        </w:tc>
        <w:tc>
          <w:tcPr>
            <w:tcW w:w="456" w:type="dxa"/>
            <w:vAlign w:val="center"/>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节水</w:t>
            </w:r>
          </w:p>
        </w:tc>
        <w:tc>
          <w:tcPr>
            <w:tcW w:w="456" w:type="dxa"/>
            <w:vAlign w:val="center"/>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环保</w:t>
            </w:r>
          </w:p>
        </w:tc>
        <w:tc>
          <w:tcPr>
            <w:tcW w:w="585" w:type="dxa"/>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大型企业</w:t>
            </w:r>
          </w:p>
        </w:tc>
        <w:tc>
          <w:tcPr>
            <w:tcW w:w="585" w:type="dxa"/>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中性企业</w:t>
            </w:r>
          </w:p>
        </w:tc>
        <w:tc>
          <w:tcPr>
            <w:tcW w:w="585" w:type="dxa"/>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小型企业</w:t>
            </w:r>
          </w:p>
        </w:tc>
        <w:tc>
          <w:tcPr>
            <w:tcW w:w="585" w:type="dxa"/>
          </w:tcPr>
          <w:p w:rsidR="00D81019" w:rsidRDefault="00D11415">
            <w:pPr>
              <w:topLinePunct/>
              <w:autoSpaceDN w:val="0"/>
              <w:adjustRightInd w:val="0"/>
              <w:snapToGrid w:val="0"/>
              <w:spacing w:line="400" w:lineRule="exact"/>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微型企业</w:t>
            </w:r>
          </w:p>
        </w:tc>
        <w:tc>
          <w:tcPr>
            <w:tcW w:w="658" w:type="dxa"/>
            <w:vMerge/>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Merge/>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1</w:t>
            </w: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2</w:t>
            </w: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3</w:t>
            </w: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4</w:t>
            </w: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5</w:t>
            </w: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3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0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30"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69"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456"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585"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58"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645" w:type="dxa"/>
            <w:vAlign w:val="center"/>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r>
      <w:tr w:rsidR="00D81019">
        <w:tc>
          <w:tcPr>
            <w:tcW w:w="857" w:type="dxa"/>
          </w:tcPr>
          <w:p w:rsidR="00D81019" w:rsidRDefault="00D81019">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p>
        </w:tc>
        <w:tc>
          <w:tcPr>
            <w:tcW w:w="7653" w:type="dxa"/>
            <w:gridSpan w:val="13"/>
            <w:vAlign w:val="center"/>
          </w:tcPr>
          <w:p w:rsidR="00D81019" w:rsidRDefault="00D11415">
            <w:pPr>
              <w:topLinePunct/>
              <w:autoSpaceDN w:val="0"/>
              <w:adjustRightInd w:val="0"/>
              <w:snapToGrid w:val="0"/>
              <w:spacing w:line="400" w:lineRule="exact"/>
              <w:ind w:firstLineChars="200" w:firstLine="420"/>
              <w:rPr>
                <w:rFonts w:ascii="方正仿宋_GBK" w:eastAsia="方正仿宋_GBK" w:hAnsi="宋体"/>
                <w:bCs/>
                <w:color w:val="000000"/>
                <w:sz w:val="21"/>
                <w:szCs w:val="21"/>
              </w:rPr>
            </w:pPr>
            <w:r>
              <w:rPr>
                <w:rFonts w:ascii="方正仿宋_GBK" w:eastAsia="方正仿宋_GBK" w:hAnsi="宋体" w:hint="eastAsia"/>
                <w:bCs/>
                <w:color w:val="000000"/>
                <w:sz w:val="21"/>
                <w:szCs w:val="21"/>
              </w:rPr>
              <w:t>合计人民币（小写）：</w:t>
            </w:r>
          </w:p>
        </w:tc>
      </w:tr>
    </w:tbl>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注：1.此表由供应商填列；</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2.采购人交给区公共资源交易中心备案的政府采购合同中必需附此表，中心按表内信息登录采购合同，区财政局方可办理采购款支付审核。</w:t>
      </w:r>
    </w:p>
    <w:p w:rsidR="00D81019" w:rsidRDefault="00D11415">
      <w:pPr>
        <w:topLinePunct/>
        <w:autoSpaceDN w:val="0"/>
        <w:adjustRightInd w:val="0"/>
        <w:snapToGrid w:val="0"/>
        <w:spacing w:line="400" w:lineRule="exact"/>
        <w:ind w:firstLineChars="200" w:firstLine="480"/>
        <w:rPr>
          <w:rFonts w:ascii="方正仿宋_GBK" w:eastAsia="方正仿宋_GBK" w:hAnsi="宋体"/>
          <w:bCs/>
          <w:color w:val="000000"/>
          <w:sz w:val="24"/>
        </w:rPr>
      </w:pPr>
      <w:r>
        <w:rPr>
          <w:rFonts w:ascii="方正仿宋_GBK" w:eastAsia="方正仿宋_GBK" w:hAnsi="宋体" w:hint="eastAsia"/>
          <w:bCs/>
          <w:color w:val="000000"/>
          <w:sz w:val="24"/>
        </w:rPr>
        <w:t>3.定点采购和自行采购，供应商将此表交给区财政局采购办登录到采购合同中。</w:t>
      </w:r>
    </w:p>
    <w:p w:rsidR="00D81019" w:rsidRDefault="00D81019">
      <w:pPr>
        <w:topLinePunct/>
        <w:autoSpaceDN w:val="0"/>
        <w:adjustRightInd w:val="0"/>
        <w:snapToGrid w:val="0"/>
        <w:spacing w:line="400" w:lineRule="exact"/>
        <w:ind w:firstLineChars="200" w:firstLine="480"/>
        <w:rPr>
          <w:rFonts w:ascii="方正仿宋_GBK" w:eastAsia="方正仿宋_GBK" w:hAnsi="宋体"/>
          <w:bCs/>
          <w:color w:val="000000"/>
          <w:sz w:val="24"/>
        </w:rPr>
      </w:pPr>
    </w:p>
    <w:p w:rsidR="00D81019" w:rsidRDefault="00D81019">
      <w:pPr>
        <w:pStyle w:val="1"/>
        <w:keepNext w:val="0"/>
        <w:topLinePunct/>
        <w:autoSpaceDN w:val="0"/>
        <w:adjustRightInd w:val="0"/>
        <w:spacing w:beforeLines="0" w:afterLines="0" w:line="360" w:lineRule="auto"/>
        <w:jc w:val="both"/>
        <w:rPr>
          <w:rFonts w:ascii="方正小标宋_GBK" w:eastAsia="方正小标宋_GBK"/>
          <w:b/>
          <w:color w:val="000000"/>
        </w:rPr>
      </w:pPr>
    </w:p>
    <w:p w:rsidR="00D81019" w:rsidRDefault="00D81019"/>
    <w:p w:rsidR="00D81019" w:rsidRDefault="00D81019">
      <w:pPr>
        <w:pStyle w:val="1"/>
        <w:keepNext w:val="0"/>
        <w:topLinePunct/>
        <w:autoSpaceDN w:val="0"/>
        <w:adjustRightInd w:val="0"/>
        <w:spacing w:beforeLines="0" w:afterLines="0" w:line="360" w:lineRule="auto"/>
        <w:jc w:val="both"/>
        <w:rPr>
          <w:rFonts w:ascii="方正小标宋_GBK" w:eastAsia="方正小标宋_GBK"/>
          <w:b/>
          <w:color w:val="000000"/>
        </w:rPr>
      </w:pPr>
    </w:p>
    <w:p w:rsidR="00D81019" w:rsidRDefault="00D81019"/>
    <w:p w:rsidR="00D81019" w:rsidRDefault="00D81019"/>
    <w:p w:rsidR="00D81019" w:rsidRDefault="00D11415">
      <w:pPr>
        <w:pStyle w:val="1"/>
        <w:keepNext w:val="0"/>
        <w:topLinePunct/>
        <w:autoSpaceDN w:val="0"/>
        <w:adjustRightInd w:val="0"/>
        <w:spacing w:beforeLines="0" w:afterLines="0" w:line="360" w:lineRule="auto"/>
        <w:rPr>
          <w:rFonts w:ascii="方正小标宋_GBK" w:eastAsia="方正小标宋_GBK"/>
          <w:bCs/>
          <w:color w:val="000000"/>
        </w:rPr>
      </w:pPr>
      <w:r>
        <w:rPr>
          <w:rFonts w:ascii="方正小标宋_GBK" w:eastAsia="方正小标宋_GBK" w:hint="eastAsia"/>
          <w:bCs/>
          <w:color w:val="000000"/>
        </w:rPr>
        <w:lastRenderedPageBreak/>
        <w:t>第七篇  投标文件格式</w:t>
      </w:r>
      <w:bookmarkEnd w:id="29"/>
    </w:p>
    <w:p w:rsidR="00D81019" w:rsidRDefault="00D81019">
      <w:pPr>
        <w:topLinePunct/>
        <w:autoSpaceDN w:val="0"/>
        <w:adjustRightInd w:val="0"/>
        <w:snapToGrid w:val="0"/>
        <w:spacing w:line="440" w:lineRule="exact"/>
        <w:ind w:firstLineChars="200" w:firstLine="480"/>
        <w:rPr>
          <w:rFonts w:ascii="方正仿宋_GBK" w:eastAsia="方正仿宋_GBK" w:hAnsi="宋体"/>
          <w:b/>
          <w:color w:val="000000"/>
          <w:sz w:val="24"/>
          <w:szCs w:val="24"/>
        </w:rPr>
      </w:pP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一、经济文件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开标一览表</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分项报价明细表</w:t>
      </w: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二、资格文件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（一）营业执照副本复印件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（二）税务登记证副本复印件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（三）组织机构代码证复印件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（四）法定代表人身份证明书（格式）</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（五）法定代表人授权委托书（格式）</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（六）法定代表人及授权代表近一年有在本单位缴纳社会保障金证明材料或相关证明材料；</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（七）诚信声明</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（八）特定资格条件证书或文件复印件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（九）诚信资格条件</w:t>
      </w: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三、商务文件</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（一）投标函（格式）</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（二）商务部分</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1.服务期限；</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2.付款方式；</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3.报价要求；</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4.验收标准与方式；</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5.企业实力；</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6.企业业绩；</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7.项目方案；</w:t>
      </w:r>
    </w:p>
    <w:p w:rsidR="00D81019" w:rsidRDefault="00D11415">
      <w:pPr>
        <w:topLinePunct/>
        <w:autoSpaceDN w:val="0"/>
        <w:adjustRightInd w:val="0"/>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8.其他要求。</w:t>
      </w:r>
    </w:p>
    <w:p w:rsidR="00D81019" w:rsidRDefault="00D11415">
      <w:pPr>
        <w:topLinePunct/>
        <w:autoSpaceDN w:val="0"/>
        <w:adjustRightInd w:val="0"/>
        <w:snapToGrid w:val="0"/>
        <w:spacing w:line="400" w:lineRule="exact"/>
        <w:ind w:firstLineChars="200" w:firstLine="480"/>
        <w:rPr>
          <w:rFonts w:ascii="方正仿宋_GBK" w:eastAsia="方正仿宋_GBK" w:hAnsi="宋体"/>
          <w:b/>
          <w:color w:val="000000"/>
          <w:sz w:val="24"/>
          <w:szCs w:val="24"/>
        </w:rPr>
      </w:pPr>
      <w:r>
        <w:rPr>
          <w:rFonts w:ascii="方正仿宋_GBK" w:eastAsia="方正仿宋_GBK" w:hAnsi="宋体" w:hint="eastAsia"/>
          <w:b/>
          <w:color w:val="000000"/>
          <w:sz w:val="24"/>
          <w:szCs w:val="24"/>
        </w:rPr>
        <w:t>五、其他</w:t>
      </w:r>
    </w:p>
    <w:p w:rsidR="00D81019" w:rsidRDefault="00D11415">
      <w:pPr>
        <w:topLinePunct/>
        <w:autoSpaceDN w:val="0"/>
        <w:adjustRightInd w:val="0"/>
        <w:snapToGrid w:val="0"/>
        <w:spacing w:line="400" w:lineRule="exact"/>
        <w:ind w:firstLineChars="200" w:firstLine="480"/>
        <w:rPr>
          <w:rFonts w:ascii="方正仿宋_GBK" w:eastAsia="方正仿宋_GBK"/>
          <w:b/>
          <w:color w:val="000000"/>
          <w:szCs w:val="28"/>
        </w:rPr>
      </w:pPr>
      <w:r>
        <w:rPr>
          <w:rFonts w:ascii="方正仿宋_GBK" w:eastAsia="方正仿宋_GBK" w:hAnsi="宋体" w:hint="eastAsia"/>
          <w:color w:val="000000"/>
          <w:sz w:val="24"/>
          <w:szCs w:val="24"/>
        </w:rPr>
        <w:t>（一）其他资料</w:t>
      </w:r>
      <w:r>
        <w:rPr>
          <w:rFonts w:ascii="方正仿宋_GBK" w:eastAsia="方正仿宋_GBK"/>
          <w:b/>
          <w:color w:val="000000"/>
          <w:szCs w:val="28"/>
        </w:rPr>
        <w:br w:type="page"/>
      </w:r>
      <w:bookmarkStart w:id="30" w:name="_Toc277084874"/>
      <w:bookmarkStart w:id="31" w:name="_Toc285722716"/>
      <w:bookmarkStart w:id="32" w:name="_Toc297020926"/>
      <w:bookmarkStart w:id="33" w:name="_Toc315941084"/>
      <w:bookmarkStart w:id="34" w:name="_Toc315942083"/>
      <w:bookmarkStart w:id="35" w:name="_Toc316375214"/>
      <w:bookmarkStart w:id="36" w:name="_Toc340223170"/>
      <w:r>
        <w:rPr>
          <w:rFonts w:ascii="方正仿宋_GBK" w:eastAsia="方正仿宋_GBK" w:hint="eastAsia"/>
          <w:b/>
          <w:color w:val="000000"/>
          <w:szCs w:val="28"/>
        </w:rPr>
        <w:lastRenderedPageBreak/>
        <w:t>一、经济文件</w:t>
      </w:r>
      <w:bookmarkEnd w:id="30"/>
      <w:bookmarkEnd w:id="31"/>
      <w:bookmarkEnd w:id="32"/>
      <w:bookmarkEnd w:id="33"/>
      <w:bookmarkEnd w:id="34"/>
      <w:bookmarkEnd w:id="35"/>
      <w:bookmarkEnd w:id="36"/>
    </w:p>
    <w:p w:rsidR="00D81019" w:rsidRDefault="00D11415">
      <w:pPr>
        <w:topLinePunct/>
        <w:autoSpaceDN w:val="0"/>
        <w:adjustRightInd w:val="0"/>
        <w:snapToGrid w:val="0"/>
        <w:spacing w:line="500" w:lineRule="exact"/>
        <w:jc w:val="center"/>
        <w:rPr>
          <w:rFonts w:ascii="方正仿宋_GBK" w:eastAsia="方正仿宋_GBK" w:hAnsi="宋体"/>
          <w:b/>
          <w:color w:val="000000"/>
          <w:szCs w:val="36"/>
        </w:rPr>
      </w:pPr>
      <w:r>
        <w:rPr>
          <w:rFonts w:ascii="方正仿宋_GBK" w:eastAsia="方正仿宋_GBK" w:hAnsi="宋体" w:hint="eastAsia"/>
          <w:b/>
          <w:color w:val="000000"/>
          <w:szCs w:val="36"/>
        </w:rPr>
        <w:t>（一）开标一览表</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00"/>
        <w:gridCol w:w="980"/>
        <w:gridCol w:w="2277"/>
        <w:gridCol w:w="1245"/>
      </w:tblGrid>
      <w:tr w:rsidR="00D81019">
        <w:trPr>
          <w:cantSplit/>
          <w:trHeight w:val="800"/>
        </w:trPr>
        <w:tc>
          <w:tcPr>
            <w:tcW w:w="1788" w:type="dxa"/>
            <w:vAlign w:val="center"/>
          </w:tcPr>
          <w:p w:rsidR="00D81019" w:rsidRDefault="00D11415">
            <w:pPr>
              <w:topLinePunct/>
              <w:autoSpaceDN w:val="0"/>
              <w:adjustRightInd w:val="0"/>
              <w:snapToGrid w:val="0"/>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投标人全称</w:t>
            </w:r>
          </w:p>
        </w:tc>
        <w:tc>
          <w:tcPr>
            <w:tcW w:w="6602" w:type="dxa"/>
            <w:gridSpan w:val="4"/>
            <w:vAlign w:val="center"/>
          </w:tcPr>
          <w:p w:rsidR="00D81019" w:rsidRDefault="00D81019">
            <w:pPr>
              <w:topLinePunct/>
              <w:autoSpaceDN w:val="0"/>
              <w:adjustRightInd w:val="0"/>
              <w:snapToGrid w:val="0"/>
              <w:spacing w:line="500" w:lineRule="exact"/>
              <w:jc w:val="center"/>
              <w:rPr>
                <w:rFonts w:ascii="方正仿宋_GBK" w:eastAsia="方正仿宋_GBK" w:hAnsi="宋体"/>
                <w:color w:val="000000"/>
                <w:sz w:val="21"/>
                <w:szCs w:val="28"/>
              </w:rPr>
            </w:pPr>
          </w:p>
        </w:tc>
      </w:tr>
      <w:tr w:rsidR="00D81019">
        <w:trPr>
          <w:cantSplit/>
          <w:trHeight w:val="619"/>
        </w:trPr>
        <w:tc>
          <w:tcPr>
            <w:tcW w:w="3888" w:type="dxa"/>
            <w:gridSpan w:val="2"/>
            <w:vAlign w:val="center"/>
          </w:tcPr>
          <w:p w:rsidR="00D81019" w:rsidRDefault="00D11415">
            <w:pPr>
              <w:topLinePunct/>
              <w:autoSpaceDN w:val="0"/>
              <w:adjustRightInd w:val="0"/>
              <w:snapToGrid w:val="0"/>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招标项目名称</w:t>
            </w:r>
          </w:p>
        </w:tc>
        <w:tc>
          <w:tcPr>
            <w:tcW w:w="980" w:type="dxa"/>
            <w:vAlign w:val="center"/>
          </w:tcPr>
          <w:p w:rsidR="00D81019" w:rsidRDefault="00D11415">
            <w:pPr>
              <w:topLinePunct/>
              <w:autoSpaceDN w:val="0"/>
              <w:adjustRightInd w:val="0"/>
              <w:snapToGrid w:val="0"/>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数量</w:t>
            </w:r>
          </w:p>
        </w:tc>
        <w:tc>
          <w:tcPr>
            <w:tcW w:w="2277" w:type="dxa"/>
            <w:vAlign w:val="center"/>
          </w:tcPr>
          <w:p w:rsidR="00D81019" w:rsidRDefault="00D11415">
            <w:pPr>
              <w:topLinePunct/>
              <w:autoSpaceDN w:val="0"/>
              <w:adjustRightInd w:val="0"/>
              <w:snapToGrid w:val="0"/>
              <w:spacing w:line="240" w:lineRule="atLeast"/>
              <w:jc w:val="center"/>
              <w:rPr>
                <w:rFonts w:ascii="方正仿宋_GBK" w:eastAsia="方正仿宋_GBK" w:hAnsi="方正仿宋_GBK"/>
                <w:color w:val="000000"/>
                <w:sz w:val="21"/>
                <w:szCs w:val="28"/>
              </w:rPr>
            </w:pPr>
            <w:r>
              <w:rPr>
                <w:rFonts w:ascii="方正仿宋_GBK" w:eastAsia="方正仿宋_GBK" w:hAnsi="方正仿宋_GBK" w:hint="eastAsia"/>
                <w:color w:val="000000"/>
                <w:sz w:val="21"/>
                <w:szCs w:val="28"/>
              </w:rPr>
              <w:t>投标报价（小写）</w:t>
            </w:r>
          </w:p>
          <w:p w:rsidR="00D81019" w:rsidRDefault="00D11415">
            <w:pPr>
              <w:topLinePunct/>
              <w:autoSpaceDN w:val="0"/>
              <w:adjustRightInd w:val="0"/>
              <w:snapToGrid w:val="0"/>
              <w:spacing w:line="240" w:lineRule="atLeast"/>
              <w:jc w:val="center"/>
              <w:rPr>
                <w:rFonts w:ascii="方正仿宋_GBK" w:eastAsia="方正仿宋_GBK" w:hAnsi="方正仿宋_GBK"/>
                <w:color w:val="000000"/>
                <w:sz w:val="21"/>
                <w:szCs w:val="28"/>
              </w:rPr>
            </w:pPr>
            <w:r>
              <w:rPr>
                <w:rFonts w:ascii="方正仿宋_GBK" w:eastAsia="方正仿宋_GBK" w:hAnsi="方正仿宋_GBK" w:hint="eastAsia"/>
                <w:color w:val="000000"/>
                <w:sz w:val="21"/>
                <w:szCs w:val="28"/>
              </w:rPr>
              <w:t>单位（元）</w:t>
            </w:r>
          </w:p>
        </w:tc>
        <w:tc>
          <w:tcPr>
            <w:tcW w:w="1245" w:type="dxa"/>
            <w:vAlign w:val="center"/>
          </w:tcPr>
          <w:p w:rsidR="00D81019" w:rsidRDefault="00D11415">
            <w:pPr>
              <w:topLinePunct/>
              <w:autoSpaceDN w:val="0"/>
              <w:adjustRightInd w:val="0"/>
              <w:snapToGrid w:val="0"/>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合同期</w:t>
            </w:r>
          </w:p>
        </w:tc>
      </w:tr>
      <w:tr w:rsidR="00D81019">
        <w:trPr>
          <w:cantSplit/>
          <w:trHeight w:val="810"/>
        </w:trPr>
        <w:tc>
          <w:tcPr>
            <w:tcW w:w="3888" w:type="dxa"/>
            <w:gridSpan w:val="2"/>
            <w:tcBorders>
              <w:bottom w:val="single" w:sz="4" w:space="0" w:color="auto"/>
            </w:tcBorders>
            <w:vAlign w:val="center"/>
          </w:tcPr>
          <w:p w:rsidR="00D81019" w:rsidRDefault="00D81019">
            <w:pPr>
              <w:topLinePunct/>
              <w:autoSpaceDN w:val="0"/>
              <w:adjustRightInd w:val="0"/>
              <w:snapToGrid w:val="0"/>
              <w:spacing w:line="500" w:lineRule="exact"/>
              <w:rPr>
                <w:rFonts w:ascii="方正仿宋_GBK" w:eastAsia="方正仿宋_GBK" w:hAnsi="宋体"/>
                <w:color w:val="000000"/>
                <w:sz w:val="21"/>
                <w:szCs w:val="28"/>
              </w:rPr>
            </w:pPr>
          </w:p>
        </w:tc>
        <w:tc>
          <w:tcPr>
            <w:tcW w:w="980" w:type="dxa"/>
            <w:tcBorders>
              <w:bottom w:val="single" w:sz="4" w:space="0" w:color="auto"/>
            </w:tcBorders>
          </w:tcPr>
          <w:p w:rsidR="00D81019" w:rsidRDefault="00D81019">
            <w:pPr>
              <w:topLinePunct/>
              <w:autoSpaceDN w:val="0"/>
              <w:adjustRightInd w:val="0"/>
              <w:snapToGrid w:val="0"/>
              <w:spacing w:line="500" w:lineRule="exact"/>
              <w:rPr>
                <w:rFonts w:ascii="方正仿宋_GBK" w:eastAsia="方正仿宋_GBK" w:hAnsi="宋体"/>
                <w:color w:val="000000"/>
                <w:sz w:val="21"/>
                <w:szCs w:val="28"/>
              </w:rPr>
            </w:pPr>
          </w:p>
        </w:tc>
        <w:tc>
          <w:tcPr>
            <w:tcW w:w="2277" w:type="dxa"/>
            <w:tcBorders>
              <w:bottom w:val="single" w:sz="4" w:space="0" w:color="auto"/>
            </w:tcBorders>
          </w:tcPr>
          <w:p w:rsidR="00D81019" w:rsidRDefault="00D81019">
            <w:pPr>
              <w:topLinePunct/>
              <w:autoSpaceDN w:val="0"/>
              <w:adjustRightInd w:val="0"/>
              <w:snapToGrid w:val="0"/>
              <w:spacing w:line="500" w:lineRule="exact"/>
              <w:rPr>
                <w:rFonts w:ascii="方正仿宋_GBK" w:eastAsia="方正仿宋_GBK" w:hAnsi="宋体"/>
                <w:color w:val="000000"/>
                <w:sz w:val="21"/>
                <w:szCs w:val="28"/>
              </w:rPr>
            </w:pPr>
          </w:p>
        </w:tc>
        <w:tc>
          <w:tcPr>
            <w:tcW w:w="1245" w:type="dxa"/>
            <w:tcBorders>
              <w:bottom w:val="single" w:sz="4" w:space="0" w:color="auto"/>
            </w:tcBorders>
          </w:tcPr>
          <w:p w:rsidR="00D81019" w:rsidRDefault="00D81019">
            <w:pPr>
              <w:topLinePunct/>
              <w:autoSpaceDN w:val="0"/>
              <w:adjustRightInd w:val="0"/>
              <w:snapToGrid w:val="0"/>
              <w:spacing w:line="500" w:lineRule="exact"/>
              <w:rPr>
                <w:rFonts w:ascii="方正仿宋_GBK" w:eastAsia="方正仿宋_GBK" w:hAnsi="宋体"/>
                <w:color w:val="000000"/>
                <w:sz w:val="21"/>
                <w:szCs w:val="28"/>
              </w:rPr>
            </w:pPr>
          </w:p>
        </w:tc>
      </w:tr>
      <w:tr w:rsidR="00D81019">
        <w:trPr>
          <w:cantSplit/>
          <w:trHeight w:val="738"/>
        </w:trPr>
        <w:tc>
          <w:tcPr>
            <w:tcW w:w="8390" w:type="dxa"/>
            <w:gridSpan w:val="5"/>
            <w:tcBorders>
              <w:bottom w:val="single" w:sz="4" w:space="0" w:color="auto"/>
            </w:tcBorders>
            <w:vAlign w:val="center"/>
          </w:tcPr>
          <w:p w:rsidR="00D81019" w:rsidRDefault="00D11415">
            <w:pPr>
              <w:topLinePunct/>
              <w:autoSpaceDN w:val="0"/>
              <w:adjustRightInd w:val="0"/>
              <w:snapToGrid w:val="0"/>
              <w:spacing w:line="560" w:lineRule="exact"/>
              <w:rPr>
                <w:rFonts w:ascii="方正仿宋_GBK" w:eastAsia="方正仿宋_GBK" w:hAnsi="宋体"/>
                <w:color w:val="000000"/>
                <w:sz w:val="21"/>
                <w:szCs w:val="28"/>
              </w:rPr>
            </w:pPr>
            <w:r>
              <w:rPr>
                <w:rFonts w:ascii="方正仿宋_GBK" w:eastAsia="方正仿宋_GBK" w:hAnsi="宋体" w:hint="eastAsia"/>
                <w:color w:val="000000"/>
                <w:sz w:val="21"/>
                <w:szCs w:val="28"/>
              </w:rPr>
              <w:t>投标报价（大写）：                            元整</w:t>
            </w:r>
          </w:p>
        </w:tc>
      </w:tr>
      <w:tr w:rsidR="00D81019">
        <w:trPr>
          <w:cantSplit/>
          <w:trHeight w:val="750"/>
        </w:trPr>
        <w:tc>
          <w:tcPr>
            <w:tcW w:w="8390" w:type="dxa"/>
            <w:gridSpan w:val="5"/>
            <w:vAlign w:val="center"/>
          </w:tcPr>
          <w:p w:rsidR="00D81019" w:rsidRDefault="00D11415">
            <w:pPr>
              <w:pStyle w:val="a9"/>
              <w:topLinePunct/>
              <w:autoSpaceDN w:val="0"/>
              <w:adjustRightInd w:val="0"/>
              <w:snapToGrid w:val="0"/>
              <w:spacing w:line="500" w:lineRule="exact"/>
              <w:rPr>
                <w:rFonts w:ascii="方正仿宋_GBK" w:eastAsia="方正仿宋_GBK" w:hAnsi="宋体"/>
                <w:color w:val="000000"/>
                <w:sz w:val="21"/>
                <w:szCs w:val="28"/>
              </w:rPr>
            </w:pPr>
            <w:r>
              <w:rPr>
                <w:rFonts w:ascii="方正仿宋_GBK" w:eastAsia="方正仿宋_GBK" w:hAnsi="宋体" w:hint="eastAsia"/>
                <w:color w:val="000000"/>
                <w:sz w:val="21"/>
                <w:szCs w:val="28"/>
              </w:rPr>
              <w:t>备注：</w:t>
            </w:r>
          </w:p>
        </w:tc>
      </w:tr>
    </w:tbl>
    <w:p w:rsidR="00D81019" w:rsidRDefault="00D81019">
      <w:pPr>
        <w:pStyle w:val="a9"/>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投标人：                            法人授权代表：</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（投标人公章）                               （签字或盖章）</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年     月     日</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说明：</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1、开标一览表按格式填列；</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2、开标一览表在开标大会上当众宣读，务必填写清楚，准确无误。</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81019">
      <w:pPr>
        <w:topLinePunct/>
        <w:autoSpaceDN w:val="0"/>
        <w:adjustRightInd w:val="0"/>
        <w:snapToGrid w:val="0"/>
        <w:spacing w:line="500" w:lineRule="exact"/>
        <w:rPr>
          <w:rFonts w:ascii="方正仿宋_GBK" w:eastAsia="方正仿宋_GBK" w:hAnsi="宋体"/>
          <w:color w:val="000000"/>
          <w:sz w:val="24"/>
          <w:szCs w:val="28"/>
        </w:rPr>
      </w:pPr>
      <w:bookmarkStart w:id="37" w:name="_Toc313883490"/>
      <w:bookmarkStart w:id="38" w:name="_Toc316479515"/>
      <w:bookmarkStart w:id="39" w:name="_Toc322965783"/>
      <w:bookmarkStart w:id="40" w:name="_Toc340223171"/>
    </w:p>
    <w:p w:rsidR="00D81019" w:rsidRDefault="00D11415">
      <w:pPr>
        <w:snapToGrid w:val="0"/>
        <w:spacing w:line="500" w:lineRule="exact"/>
        <w:ind w:firstLineChars="200" w:firstLine="560"/>
        <w:jc w:val="left"/>
        <w:rPr>
          <w:rFonts w:ascii="仿宋_GB2312" w:eastAsia="仿宋_GB2312" w:hAnsi="宋体"/>
          <w:b/>
          <w:color w:val="000000"/>
          <w:szCs w:val="28"/>
        </w:rPr>
      </w:pPr>
      <w:r>
        <w:rPr>
          <w:rFonts w:ascii="方正仿宋_GBK" w:eastAsia="方正仿宋_GBK" w:hAnsi="方正仿宋_GBK"/>
          <w:b/>
          <w:color w:val="000000"/>
          <w:szCs w:val="28"/>
        </w:rPr>
        <w:br w:type="page"/>
      </w:r>
      <w:r>
        <w:rPr>
          <w:rFonts w:ascii="方正仿宋_GBK" w:eastAsia="方正仿宋_GBK" w:hAnsi="宋体" w:hint="eastAsia"/>
          <w:color w:val="000000"/>
          <w:sz w:val="24"/>
          <w:szCs w:val="28"/>
        </w:rPr>
        <w:lastRenderedPageBreak/>
        <w:t>（二）分项报价明细表</w:t>
      </w:r>
    </w:p>
    <w:p w:rsidR="00D81019" w:rsidRDefault="00D11415">
      <w:pPr>
        <w:spacing w:line="500" w:lineRule="exact"/>
        <w:rPr>
          <w:rFonts w:ascii="方正仿宋_GBK" w:eastAsia="方正仿宋_GBK" w:hAnsi="宋体"/>
          <w:color w:val="000000"/>
          <w:sz w:val="13"/>
          <w:szCs w:val="13"/>
        </w:rPr>
      </w:pPr>
      <w:r>
        <w:rPr>
          <w:rFonts w:ascii="方正仿宋_GBK" w:eastAsia="方正仿宋_GBK" w:hAnsi="宋体" w:hint="eastAsia"/>
          <w:color w:val="000000"/>
          <w:sz w:val="24"/>
          <w:szCs w:val="28"/>
        </w:rPr>
        <w:t>采购项目名称：</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2180"/>
        <w:gridCol w:w="1125"/>
        <w:gridCol w:w="1155"/>
        <w:gridCol w:w="1335"/>
        <w:gridCol w:w="1605"/>
      </w:tblGrid>
      <w:tr w:rsidR="00D81019">
        <w:trPr>
          <w:cantSplit/>
          <w:trHeight w:val="340"/>
        </w:trPr>
        <w:tc>
          <w:tcPr>
            <w:tcW w:w="819" w:type="dxa"/>
            <w:vAlign w:val="center"/>
          </w:tcPr>
          <w:p w:rsidR="00D81019" w:rsidRDefault="00D11415">
            <w:pPr>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序号</w:t>
            </w:r>
          </w:p>
        </w:tc>
        <w:tc>
          <w:tcPr>
            <w:tcW w:w="2180" w:type="dxa"/>
            <w:vAlign w:val="center"/>
          </w:tcPr>
          <w:p w:rsidR="00D81019" w:rsidRDefault="00D11415">
            <w:pPr>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项目</w:t>
            </w:r>
          </w:p>
        </w:tc>
        <w:tc>
          <w:tcPr>
            <w:tcW w:w="1125" w:type="dxa"/>
            <w:vAlign w:val="center"/>
          </w:tcPr>
          <w:p w:rsidR="00D81019" w:rsidRDefault="00D11415">
            <w:pPr>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年耗量</w:t>
            </w:r>
          </w:p>
        </w:tc>
        <w:tc>
          <w:tcPr>
            <w:tcW w:w="1155" w:type="dxa"/>
            <w:vAlign w:val="center"/>
          </w:tcPr>
          <w:p w:rsidR="00D81019" w:rsidRDefault="00D11415">
            <w:pPr>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单位成本</w:t>
            </w:r>
          </w:p>
        </w:tc>
        <w:tc>
          <w:tcPr>
            <w:tcW w:w="1335" w:type="dxa"/>
            <w:vAlign w:val="center"/>
          </w:tcPr>
          <w:p w:rsidR="00D81019" w:rsidRDefault="00D11415">
            <w:pPr>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年总费用</w:t>
            </w:r>
          </w:p>
        </w:tc>
        <w:tc>
          <w:tcPr>
            <w:tcW w:w="1605" w:type="dxa"/>
            <w:vAlign w:val="center"/>
          </w:tcPr>
          <w:p w:rsidR="00D81019" w:rsidRDefault="00D11415">
            <w:pPr>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备注</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一、</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一线工人人工成本</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1.</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工资</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不得低于重庆市主城环卫工人最低工资标准（主城最低工资标准的130%）</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2.</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社保费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3.</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商业意外保险</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4.</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防暑降温及取暖费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5.</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劳保费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6.</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法定节假日加班费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Merge w:val="restart"/>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须</w:t>
            </w:r>
            <w:r>
              <w:rPr>
                <w:rFonts w:ascii="方正仿宋_GBK" w:eastAsia="方正仿宋_GBK" w:hAnsi="宋体"/>
                <w:color w:val="000000"/>
                <w:sz w:val="18"/>
                <w:szCs w:val="18"/>
              </w:rPr>
              <w:t>符合国家</w:t>
            </w:r>
            <w:r>
              <w:rPr>
                <w:rFonts w:ascii="方正仿宋_GBK" w:eastAsia="方正仿宋_GBK" w:hAnsi="宋体" w:hint="eastAsia"/>
                <w:color w:val="000000"/>
                <w:sz w:val="18"/>
                <w:szCs w:val="18"/>
              </w:rPr>
              <w:t>强制性</w:t>
            </w:r>
            <w:r>
              <w:rPr>
                <w:rFonts w:ascii="方正仿宋_GBK" w:eastAsia="方正仿宋_GBK" w:hAnsi="宋体"/>
                <w:color w:val="000000"/>
                <w:sz w:val="18"/>
                <w:szCs w:val="18"/>
              </w:rPr>
              <w:t>劳动法规</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7.</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法定双休日加班费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Merge/>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8.</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工具费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9.</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节日慰问</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二、</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管理人员人工成本</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color w:val="000000"/>
                <w:sz w:val="18"/>
                <w:szCs w:val="18"/>
              </w:rPr>
              <w:t>满足招标文件要求</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三、</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司机人员成本</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color w:val="000000"/>
                <w:sz w:val="18"/>
                <w:szCs w:val="18"/>
              </w:rPr>
              <w:t>含工资、奖金、加班、保险、劳保、公积金等</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四、</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机械作业费用</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按车辆设备种类依据下列机械费用项目填写</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1.</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油耗</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2.</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水耗</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3.</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设备折旧</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color w:val="000000"/>
                <w:sz w:val="18"/>
                <w:szCs w:val="18"/>
              </w:rPr>
              <w:t>折旧年限按</w:t>
            </w:r>
            <w:r>
              <w:rPr>
                <w:rFonts w:ascii="方正仿宋_GBK" w:eastAsia="方正仿宋_GBK" w:hAnsi="宋体" w:hint="eastAsia"/>
                <w:color w:val="000000"/>
                <w:sz w:val="18"/>
                <w:szCs w:val="18"/>
              </w:rPr>
              <w:t>8</w:t>
            </w:r>
            <w:r>
              <w:rPr>
                <w:rFonts w:ascii="方正仿宋_GBK" w:eastAsia="方正仿宋_GBK" w:hAnsi="宋体"/>
                <w:color w:val="000000"/>
                <w:sz w:val="18"/>
                <w:szCs w:val="18"/>
              </w:rPr>
              <w:t>年计算</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4.</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设备维修</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5.</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设备保险</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11415">
            <w:pPr>
              <w:rPr>
                <w:rFonts w:ascii="方正仿宋_GBK" w:eastAsia="方正仿宋_GBK" w:hAnsi="宋体"/>
                <w:color w:val="000000"/>
                <w:sz w:val="18"/>
                <w:szCs w:val="18"/>
              </w:rPr>
            </w:pPr>
            <w:r>
              <w:rPr>
                <w:rFonts w:ascii="方正仿宋_GBK" w:eastAsia="方正仿宋_GBK" w:hAnsi="宋体"/>
                <w:color w:val="000000"/>
                <w:sz w:val="18"/>
                <w:szCs w:val="18"/>
              </w:rPr>
              <w:t>按当地标准缴纳</w:t>
            </w: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五、</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直接成本(一+二+三+四)</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六、</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企业管理费</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七、</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税金</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八、</w:t>
            </w:r>
          </w:p>
        </w:tc>
        <w:tc>
          <w:tcPr>
            <w:tcW w:w="2180" w:type="dxa"/>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利润</w:t>
            </w:r>
          </w:p>
        </w:tc>
        <w:tc>
          <w:tcPr>
            <w:tcW w:w="1125" w:type="dxa"/>
            <w:vAlign w:val="center"/>
          </w:tcPr>
          <w:p w:rsidR="00D81019" w:rsidRDefault="00D81019">
            <w:pPr>
              <w:rPr>
                <w:rFonts w:ascii="方正仿宋_GBK" w:eastAsia="方正仿宋_GBK" w:hAnsi="宋体"/>
                <w:color w:val="000000"/>
                <w:sz w:val="18"/>
                <w:szCs w:val="18"/>
              </w:rPr>
            </w:pPr>
          </w:p>
        </w:tc>
        <w:tc>
          <w:tcPr>
            <w:tcW w:w="1155" w:type="dxa"/>
            <w:vAlign w:val="center"/>
          </w:tcPr>
          <w:p w:rsidR="00D81019" w:rsidRDefault="00D81019">
            <w:pPr>
              <w:rPr>
                <w:rFonts w:ascii="方正仿宋_GBK" w:eastAsia="方正仿宋_GBK" w:hAnsi="宋体"/>
                <w:color w:val="000000"/>
                <w:sz w:val="18"/>
                <w:szCs w:val="18"/>
              </w:rPr>
            </w:pPr>
          </w:p>
        </w:tc>
        <w:tc>
          <w:tcPr>
            <w:tcW w:w="1335" w:type="dxa"/>
            <w:vAlign w:val="center"/>
          </w:tcPr>
          <w:p w:rsidR="00D81019" w:rsidRDefault="00D81019">
            <w:pPr>
              <w:rPr>
                <w:rFonts w:ascii="方正仿宋_GBK" w:eastAsia="方正仿宋_GBK" w:hAnsi="宋体"/>
                <w:color w:val="000000"/>
                <w:sz w:val="18"/>
                <w:szCs w:val="18"/>
              </w:rPr>
            </w:pPr>
          </w:p>
        </w:tc>
        <w:tc>
          <w:tcPr>
            <w:tcW w:w="1605" w:type="dxa"/>
          </w:tcPr>
          <w:p w:rsidR="00D81019" w:rsidRDefault="00D81019">
            <w:pPr>
              <w:rPr>
                <w:rFonts w:ascii="方正仿宋_GBK" w:eastAsia="方正仿宋_GBK" w:hAnsi="宋体"/>
                <w:color w:val="000000"/>
                <w:sz w:val="18"/>
                <w:szCs w:val="18"/>
              </w:rPr>
            </w:pPr>
          </w:p>
        </w:tc>
      </w:tr>
      <w:tr w:rsidR="00D81019">
        <w:trPr>
          <w:cantSplit/>
          <w:trHeight w:val="340"/>
        </w:trPr>
        <w:tc>
          <w:tcPr>
            <w:tcW w:w="819" w:type="dxa"/>
            <w:vAlign w:val="center"/>
          </w:tcPr>
          <w:p w:rsidR="00D81019" w:rsidRDefault="00D11415">
            <w:pPr>
              <w:jc w:val="center"/>
              <w:rPr>
                <w:rFonts w:ascii="方正仿宋_GBK" w:eastAsia="方正仿宋_GBK" w:hAnsi="宋体"/>
                <w:color w:val="000000"/>
                <w:sz w:val="18"/>
                <w:szCs w:val="18"/>
              </w:rPr>
            </w:pPr>
            <w:r>
              <w:rPr>
                <w:rFonts w:ascii="方正仿宋_GBK" w:eastAsia="方正仿宋_GBK" w:hAnsi="宋体" w:hint="eastAsia"/>
                <w:color w:val="000000"/>
                <w:sz w:val="18"/>
                <w:szCs w:val="18"/>
              </w:rPr>
              <w:t>总计</w:t>
            </w:r>
          </w:p>
        </w:tc>
        <w:tc>
          <w:tcPr>
            <w:tcW w:w="5795" w:type="dxa"/>
            <w:gridSpan w:val="4"/>
            <w:vAlign w:val="center"/>
          </w:tcPr>
          <w:p w:rsidR="00D81019" w:rsidRDefault="00D11415">
            <w:pPr>
              <w:rPr>
                <w:rFonts w:ascii="方正仿宋_GBK" w:eastAsia="方正仿宋_GBK" w:hAnsi="宋体"/>
                <w:color w:val="000000"/>
                <w:sz w:val="18"/>
                <w:szCs w:val="18"/>
              </w:rPr>
            </w:pPr>
            <w:r>
              <w:rPr>
                <w:rFonts w:ascii="方正仿宋_GBK" w:eastAsia="方正仿宋_GBK" w:hAnsi="宋体" w:hint="eastAsia"/>
                <w:color w:val="000000"/>
                <w:sz w:val="18"/>
                <w:szCs w:val="18"/>
              </w:rPr>
              <w:t xml:space="preserve">               </w:t>
            </w:r>
          </w:p>
        </w:tc>
        <w:tc>
          <w:tcPr>
            <w:tcW w:w="1605" w:type="dxa"/>
          </w:tcPr>
          <w:p w:rsidR="00D81019" w:rsidRDefault="00D81019">
            <w:pPr>
              <w:rPr>
                <w:rFonts w:ascii="方正仿宋_GBK" w:eastAsia="方正仿宋_GBK" w:hAnsi="宋体"/>
                <w:color w:val="000000"/>
                <w:sz w:val="18"/>
                <w:szCs w:val="18"/>
              </w:rPr>
            </w:pPr>
          </w:p>
        </w:tc>
      </w:tr>
    </w:tbl>
    <w:p w:rsidR="00D81019" w:rsidRDefault="00D11415">
      <w:pPr>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投标人：                            法人授权代表：</w:t>
      </w:r>
    </w:p>
    <w:p w:rsidR="00D81019" w:rsidRDefault="00D11415">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（投标人公章）                             （签字或盖章）</w:t>
      </w:r>
    </w:p>
    <w:p w:rsidR="00D81019" w:rsidRDefault="00D11415">
      <w:pPr>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年     月     日</w:t>
      </w:r>
    </w:p>
    <w:p w:rsidR="00D81019" w:rsidRDefault="00D11415">
      <w:pPr>
        <w:rPr>
          <w:rFonts w:ascii="方正仿宋_GBK" w:eastAsia="方正仿宋_GBK" w:hAnsi="方正仿宋_GBK"/>
          <w:b/>
          <w:color w:val="000000"/>
          <w:szCs w:val="28"/>
        </w:rPr>
      </w:pPr>
      <w:r>
        <w:rPr>
          <w:rFonts w:ascii="宋体" w:hAnsi="宋体" w:hint="eastAsia"/>
          <w:color w:val="000000"/>
          <w:sz w:val="21"/>
          <w:szCs w:val="21"/>
        </w:rPr>
        <w:lastRenderedPageBreak/>
        <w:t xml:space="preserve">    </w:t>
      </w:r>
      <w:r>
        <w:rPr>
          <w:rFonts w:ascii="方正仿宋_GBK" w:eastAsia="方正仿宋_GBK" w:hAnsi="方正仿宋_GBK" w:hint="eastAsia"/>
          <w:b/>
          <w:color w:val="000000"/>
          <w:szCs w:val="28"/>
        </w:rPr>
        <w:t>二、资格文件</w:t>
      </w:r>
      <w:bookmarkEnd w:id="37"/>
      <w:bookmarkEnd w:id="38"/>
      <w:bookmarkEnd w:id="39"/>
      <w:bookmarkEnd w:id="40"/>
    </w:p>
    <w:p w:rsidR="00D81019" w:rsidRDefault="00D81019">
      <w:pPr>
        <w:tabs>
          <w:tab w:val="left" w:pos="6300"/>
        </w:tabs>
        <w:topLinePunct/>
        <w:autoSpaceDN w:val="0"/>
        <w:adjustRightInd w:val="0"/>
        <w:snapToGrid w:val="0"/>
        <w:spacing w:line="500" w:lineRule="exact"/>
        <w:ind w:firstLineChars="200" w:firstLine="560"/>
        <w:rPr>
          <w:rFonts w:ascii="方正仿宋_GBK" w:eastAsia="方正仿宋_GBK" w:hAnsi="宋体"/>
          <w:color w:val="000000"/>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（一）营业执照副本复印件</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（二）税务登记证副本复印件</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（三）组织机构代码证复印件</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rPr>
      </w:pPr>
      <w:r>
        <w:rPr>
          <w:rFonts w:ascii="方正仿宋_GBK" w:eastAsia="方正仿宋_GBK" w:hAnsi="宋体" w:hint="eastAsia"/>
          <w:color w:val="000000"/>
          <w:sz w:val="24"/>
          <w:szCs w:val="28"/>
        </w:rPr>
        <w:t>或有效的三证合一营业执照复印件</w:t>
      </w:r>
      <w:r>
        <w:rPr>
          <w:rFonts w:ascii="方正仿宋_GBK" w:eastAsia="方正仿宋_GBK" w:hAnsi="宋体"/>
          <w:color w:val="000000"/>
          <w:sz w:val="24"/>
          <w:szCs w:val="28"/>
        </w:rPr>
        <w:br w:type="page"/>
      </w:r>
      <w:r>
        <w:rPr>
          <w:rFonts w:ascii="方正仿宋_GBK" w:eastAsia="方正仿宋_GBK" w:hAnsi="宋体" w:hint="eastAsia"/>
          <w:color w:val="000000"/>
          <w:sz w:val="24"/>
        </w:rPr>
        <w:lastRenderedPageBreak/>
        <w:t>（四）法定代表人身份证明书（格式）</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采购项目名称：</w:t>
      </w:r>
      <w:r>
        <w:rPr>
          <w:rFonts w:ascii="方正仿宋_GBK" w:eastAsia="方正仿宋_GBK" w:hAnsi="宋体" w:hint="eastAsia"/>
          <w:color w:val="000000"/>
          <w:sz w:val="24"/>
          <w:u w:val="single"/>
        </w:rPr>
        <w:t xml:space="preserve">                                                </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（采购代理机构名称）：</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（法定代表人姓名）在</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（投标人名称）任</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（职务名称）职务，是（投标人名称）</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的法定代表人。</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特此证明。</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（投标人公章）</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年   月   日</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（附：法定代表人身份证复印件）</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560"/>
        <w:rPr>
          <w:rFonts w:ascii="方正仿宋_GBK" w:eastAsia="方正仿宋_GBK" w:hAnsi="宋体"/>
          <w:color w:val="000000"/>
        </w:rPr>
      </w:pPr>
      <w:r>
        <w:rPr>
          <w:color w:val="000000"/>
        </w:rPr>
        <w:br w:type="column"/>
      </w:r>
      <w:r>
        <w:rPr>
          <w:rFonts w:ascii="方正仿宋_GBK" w:eastAsia="方正仿宋_GBK" w:hAnsi="宋体" w:hint="eastAsia"/>
          <w:color w:val="000000"/>
          <w:sz w:val="24"/>
        </w:rPr>
        <w:lastRenderedPageBreak/>
        <w:t>（五）法定代表人授权委托书（格式）</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采购项目名称：</w:t>
      </w:r>
      <w:r>
        <w:rPr>
          <w:rFonts w:ascii="方正仿宋_GBK" w:eastAsia="方正仿宋_GBK" w:hAnsi="宋体" w:hint="eastAsia"/>
          <w:color w:val="000000"/>
          <w:sz w:val="24"/>
          <w:u w:val="single"/>
        </w:rPr>
        <w:t xml:space="preserve">                                                </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（采购代理机构名称）：</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（投标人法定代表人名称）是</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（投标人名称）的法定代表人，特授权</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（被授权人姓名及身份证代码）代表我单位全权办理上述项目的投标、谈判、签约等具体工作，并签署全部有关文件、协议及合同。</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我单位对被授权人的签名负全部责任。</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在撤消授权的书面通知以前，本授权书一直有效。被授权人在授权书有效期内签署的所有文件不因授权的撤消而失效。</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被授权人签名：               投标人法定代表人签名：</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（附：被授权人身份证复印件）</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right="480" w:firstLineChars="200" w:firstLine="480"/>
        <w:jc w:val="right"/>
        <w:rPr>
          <w:rFonts w:ascii="方正仿宋_GBK" w:eastAsia="方正仿宋_GBK" w:hAnsi="宋体"/>
          <w:color w:val="000000"/>
          <w:sz w:val="24"/>
        </w:rPr>
      </w:pPr>
      <w:r>
        <w:rPr>
          <w:rFonts w:ascii="方正仿宋_GBK" w:eastAsia="方正仿宋_GBK" w:hAnsi="宋体" w:hint="eastAsia"/>
          <w:color w:val="000000"/>
          <w:sz w:val="24"/>
        </w:rPr>
        <w:t>（投标人公章）</w:t>
      </w:r>
    </w:p>
    <w:p w:rsidR="00D81019" w:rsidRDefault="00D11415">
      <w:pPr>
        <w:tabs>
          <w:tab w:val="left" w:pos="6300"/>
        </w:tabs>
        <w:topLinePunct/>
        <w:autoSpaceDN w:val="0"/>
        <w:adjustRightInd w:val="0"/>
        <w:snapToGrid w:val="0"/>
        <w:spacing w:line="500" w:lineRule="exact"/>
        <w:ind w:right="480" w:firstLineChars="200" w:firstLine="480"/>
        <w:jc w:val="right"/>
        <w:rPr>
          <w:rFonts w:ascii="方正仿宋_GBK" w:eastAsia="方正仿宋_GBK" w:hAnsi="宋体"/>
          <w:color w:val="000000"/>
          <w:sz w:val="24"/>
        </w:rPr>
      </w:pPr>
      <w:r>
        <w:rPr>
          <w:rFonts w:ascii="方正仿宋_GBK" w:eastAsia="方正仿宋_GBK" w:hAnsi="宋体" w:hint="eastAsia"/>
          <w:color w:val="000000"/>
          <w:sz w:val="24"/>
        </w:rPr>
        <w:t>年   月   日</w:t>
      </w:r>
    </w:p>
    <w:p w:rsidR="00D81019" w:rsidRDefault="00D11415">
      <w:pPr>
        <w:tabs>
          <w:tab w:val="left" w:pos="6300"/>
        </w:tabs>
        <w:topLinePunct/>
        <w:autoSpaceDN w:val="0"/>
        <w:adjustRightInd w:val="0"/>
        <w:snapToGrid w:val="0"/>
        <w:spacing w:line="500" w:lineRule="exact"/>
        <w:ind w:firstLineChars="200" w:firstLine="560"/>
        <w:rPr>
          <w:rFonts w:ascii="方正仿宋_GBK" w:eastAsia="方正仿宋_GBK" w:hAnsi="宋体"/>
          <w:color w:val="000000"/>
          <w:sz w:val="24"/>
        </w:rPr>
      </w:pPr>
      <w:r>
        <w:rPr>
          <w:rFonts w:ascii="宋体" w:hAnsi="宋体"/>
          <w:color w:val="000000"/>
        </w:rPr>
        <w:br w:type="column"/>
      </w:r>
      <w:r>
        <w:rPr>
          <w:rFonts w:ascii="方正仿宋_GBK" w:eastAsia="方正仿宋_GBK" w:hAnsi="宋体" w:hint="eastAsia"/>
          <w:color w:val="000000"/>
          <w:sz w:val="24"/>
        </w:rPr>
        <w:lastRenderedPageBreak/>
        <w:t>（六）法定代表人及授权代表近一年在本单位缴纳社会保障金证明材料或相关证明材料；</w:t>
      </w:r>
    </w:p>
    <w:p w:rsidR="00D81019" w:rsidRDefault="00D11415">
      <w:pPr>
        <w:tabs>
          <w:tab w:val="left" w:pos="6300"/>
        </w:tabs>
        <w:topLinePunct/>
        <w:autoSpaceDN w:val="0"/>
        <w:adjustRightInd w:val="0"/>
        <w:snapToGrid w:val="0"/>
        <w:spacing w:line="500" w:lineRule="exact"/>
        <w:ind w:firstLineChars="200" w:firstLine="560"/>
        <w:jc w:val="center"/>
        <w:rPr>
          <w:rFonts w:ascii="方正仿宋_GBK" w:eastAsia="方正仿宋_GBK" w:hAnsi="宋体"/>
          <w:color w:val="000000"/>
          <w:sz w:val="24"/>
        </w:rPr>
      </w:pPr>
      <w:r>
        <w:rPr>
          <w:rFonts w:ascii="宋体" w:hAnsi="宋体"/>
          <w:color w:val="000000"/>
        </w:rPr>
        <w:br w:type="page"/>
      </w:r>
      <w:r>
        <w:rPr>
          <w:rFonts w:ascii="方正仿宋_GBK" w:eastAsia="方正仿宋_GBK" w:hAnsi="宋体" w:hint="eastAsia"/>
          <w:color w:val="000000"/>
        </w:rPr>
        <w:lastRenderedPageBreak/>
        <w:t>（七）诚信声明</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采购项目名称：</w:t>
      </w:r>
      <w:r>
        <w:rPr>
          <w:rFonts w:ascii="方正仿宋_GBK" w:eastAsia="方正仿宋_GBK" w:hAnsi="宋体" w:hint="eastAsia"/>
          <w:color w:val="000000"/>
          <w:sz w:val="24"/>
          <w:u w:val="single"/>
        </w:rPr>
        <w:t xml:space="preserve">                                                </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（采购机构名称）：</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特此声明。</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right="424" w:firstLineChars="200" w:firstLine="480"/>
        <w:jc w:val="right"/>
        <w:rPr>
          <w:rFonts w:ascii="方正仿宋_GBK" w:eastAsia="方正仿宋_GBK" w:hAnsi="宋体"/>
          <w:color w:val="000000"/>
          <w:sz w:val="24"/>
        </w:rPr>
      </w:pPr>
      <w:r>
        <w:rPr>
          <w:rFonts w:ascii="方正仿宋_GBK" w:eastAsia="方正仿宋_GBK" w:hAnsi="宋体" w:hint="eastAsia"/>
          <w:color w:val="000000"/>
          <w:sz w:val="24"/>
        </w:rPr>
        <w:t>（投标人公章）</w:t>
      </w:r>
    </w:p>
    <w:p w:rsidR="00D81019" w:rsidRDefault="00D11415">
      <w:pPr>
        <w:tabs>
          <w:tab w:val="left" w:pos="6300"/>
        </w:tabs>
        <w:topLinePunct/>
        <w:autoSpaceDN w:val="0"/>
        <w:adjustRightInd w:val="0"/>
        <w:snapToGrid w:val="0"/>
        <w:spacing w:line="500" w:lineRule="exact"/>
        <w:ind w:right="480" w:firstLineChars="200" w:firstLine="480"/>
        <w:jc w:val="right"/>
        <w:rPr>
          <w:rFonts w:ascii="方正仿宋_GBK" w:eastAsia="方正仿宋_GBK" w:hAnsi="宋体"/>
          <w:color w:val="000000"/>
          <w:sz w:val="24"/>
        </w:rPr>
      </w:pPr>
      <w:r>
        <w:rPr>
          <w:rFonts w:ascii="方正仿宋_GBK" w:eastAsia="方正仿宋_GBK" w:hAnsi="宋体" w:hint="eastAsia"/>
          <w:color w:val="000000"/>
          <w:sz w:val="24"/>
        </w:rPr>
        <w:t>年   月   日</w:t>
      </w:r>
    </w:p>
    <w:p w:rsidR="00D81019" w:rsidRDefault="00D11415">
      <w:pPr>
        <w:tabs>
          <w:tab w:val="left" w:pos="6300"/>
        </w:tabs>
        <w:topLinePunct/>
        <w:autoSpaceDN w:val="0"/>
        <w:adjustRightInd w:val="0"/>
        <w:snapToGrid w:val="0"/>
        <w:spacing w:line="500" w:lineRule="exact"/>
        <w:ind w:firstLineChars="200" w:firstLine="560"/>
        <w:rPr>
          <w:rFonts w:ascii="方正仿宋_GBK" w:eastAsia="方正仿宋_GBK" w:hAnsi="宋体"/>
          <w:color w:val="000000"/>
          <w:sz w:val="24"/>
        </w:rPr>
      </w:pPr>
      <w:r>
        <w:rPr>
          <w:rFonts w:ascii="宋体" w:hAnsi="宋体"/>
          <w:color w:val="000000"/>
        </w:rPr>
        <w:br w:type="page"/>
      </w:r>
      <w:r>
        <w:rPr>
          <w:rFonts w:ascii="方正仿宋_GBK" w:eastAsia="方正仿宋_GBK" w:hAnsi="宋体" w:hint="eastAsia"/>
          <w:color w:val="000000"/>
          <w:sz w:val="24"/>
        </w:rPr>
        <w:lastRenderedPageBreak/>
        <w:t>（八）特定资格条件证书或文件复印件</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（以上资质原件备查）</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lastRenderedPageBreak/>
        <w:t>（九）诚信资格条件（企业诚信认定见附件一）</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rPr>
        <w:t>企业诚信情况作为资格审查条件之一。重庆本地企业诚信情况以区公共资源交易中心在开标现场打印出的《重庆市企业信用信息查询报告》为准。市外企业因未进入重庆市企业联合征信系统，以企业注册地工商部门提供的诚信报告作为评标依据。不能提供诚信报告的企业需出具相关诚信信息书面承诺函（见附件二）。如有弄虚作假，一经查实，将取消其投标或中标资格并追究其法律责任。</w:t>
      </w:r>
    </w:p>
    <w:p w:rsidR="00D81019" w:rsidRDefault="00D81019">
      <w:pPr>
        <w:topLinePunct/>
        <w:autoSpaceDN w:val="0"/>
        <w:adjustRightInd w:val="0"/>
        <w:snapToGrid w:val="0"/>
        <w:spacing w:line="400" w:lineRule="exact"/>
        <w:ind w:firstLineChars="200" w:firstLine="480"/>
        <w:rPr>
          <w:rFonts w:ascii="方正仿宋_GBK" w:eastAsia="方正仿宋_GBK" w:hAnsi="宋体"/>
          <w:color w:val="000000"/>
          <w:sz w:val="24"/>
          <w:szCs w:val="24"/>
        </w:rPr>
      </w:pPr>
    </w:p>
    <w:p w:rsidR="00D81019" w:rsidRDefault="00D11415">
      <w:pPr>
        <w:spacing w:line="500" w:lineRule="exact"/>
      </w:pPr>
      <w:bookmarkStart w:id="41" w:name="_Toc316479513"/>
      <w:bookmarkStart w:id="42" w:name="_Toc322965784"/>
      <w:bookmarkStart w:id="43" w:name="_Toc340223172"/>
      <w:r>
        <w:br w:type="page"/>
      </w:r>
      <w:r>
        <w:rPr>
          <w:rFonts w:hint="eastAsia"/>
        </w:rPr>
        <w:lastRenderedPageBreak/>
        <w:t>三、商务文件</w:t>
      </w:r>
      <w:bookmarkEnd w:id="41"/>
      <w:bookmarkEnd w:id="42"/>
      <w:bookmarkEnd w:id="43"/>
    </w:p>
    <w:p w:rsidR="00D81019" w:rsidRDefault="00D11415" w:rsidP="009F6539">
      <w:pPr>
        <w:topLinePunct/>
        <w:autoSpaceDN w:val="0"/>
        <w:adjustRightInd w:val="0"/>
        <w:snapToGrid w:val="0"/>
        <w:spacing w:beforeLines="50" w:line="500" w:lineRule="exact"/>
        <w:ind w:firstLineChars="200" w:firstLine="560"/>
        <w:jc w:val="center"/>
        <w:rPr>
          <w:rFonts w:ascii="方正仿宋_GBK" w:eastAsia="方正仿宋_GBK" w:hAnsi="宋体"/>
          <w:color w:val="000000"/>
          <w:szCs w:val="28"/>
        </w:rPr>
      </w:pPr>
      <w:r>
        <w:rPr>
          <w:rFonts w:ascii="方正仿宋_GBK" w:eastAsia="方正仿宋_GBK" w:hAnsi="宋体" w:hint="eastAsia"/>
          <w:color w:val="000000"/>
          <w:szCs w:val="28"/>
        </w:rPr>
        <w:t>（一）投标函（格式）</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szCs w:val="28"/>
          <w:u w:val="single"/>
        </w:rPr>
      </w:pPr>
      <w:r>
        <w:rPr>
          <w:rFonts w:ascii="方正仿宋_GBK" w:eastAsia="方正仿宋_GBK" w:hAnsi="宋体" w:hint="eastAsia"/>
          <w:color w:val="000000"/>
          <w:sz w:val="24"/>
          <w:szCs w:val="28"/>
        </w:rPr>
        <w:t>采购项目名称：</w:t>
      </w:r>
      <w:r>
        <w:rPr>
          <w:rFonts w:ascii="方正仿宋_GBK" w:eastAsia="方正仿宋_GBK" w:hAnsi="宋体" w:hint="eastAsia"/>
          <w:color w:val="000000"/>
          <w:sz w:val="24"/>
          <w:szCs w:val="28"/>
          <w:u w:val="single"/>
        </w:rPr>
        <w:t xml:space="preserve">                                             </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致：</w:t>
      </w:r>
      <w:r>
        <w:rPr>
          <w:rFonts w:ascii="方正仿宋_GBK" w:eastAsia="方正仿宋_GBK" w:hAnsi="宋体" w:hint="eastAsia"/>
          <w:color w:val="000000"/>
          <w:sz w:val="24"/>
          <w:szCs w:val="28"/>
          <w:u w:val="single"/>
        </w:rPr>
        <w:t xml:space="preserve">                    </w:t>
      </w:r>
      <w:r>
        <w:rPr>
          <w:rFonts w:ascii="方正仿宋_GBK" w:eastAsia="方正仿宋_GBK" w:hAnsi="宋体" w:hint="eastAsia"/>
          <w:color w:val="000000"/>
          <w:sz w:val="24"/>
          <w:szCs w:val="28"/>
        </w:rPr>
        <w:t>（采购机构名称）：</w:t>
      </w:r>
    </w:p>
    <w:p w:rsidR="00D81019" w:rsidRDefault="00D11415" w:rsidP="009F6539">
      <w:pPr>
        <w:topLinePunct/>
        <w:autoSpaceDN w:val="0"/>
        <w:adjustRightInd w:val="0"/>
        <w:snapToGrid w:val="0"/>
        <w:spacing w:beforeLines="50"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u w:val="single"/>
        </w:rPr>
        <w:t xml:space="preserve">                        </w:t>
      </w:r>
      <w:r>
        <w:rPr>
          <w:rFonts w:ascii="方正仿宋_GBK" w:eastAsia="方正仿宋_GBK" w:hAnsi="宋体" w:hint="eastAsia"/>
          <w:color w:val="000000"/>
          <w:sz w:val="24"/>
          <w:szCs w:val="28"/>
        </w:rPr>
        <w:t>（投标人名称）系中华人民共和国合法企业，注册地址：</w:t>
      </w:r>
      <w:r>
        <w:rPr>
          <w:rFonts w:ascii="方正仿宋_GBK" w:eastAsia="方正仿宋_GBK" w:hAnsi="宋体" w:hint="eastAsia"/>
          <w:color w:val="000000"/>
          <w:sz w:val="24"/>
          <w:szCs w:val="28"/>
          <w:u w:val="single"/>
        </w:rPr>
        <w:t xml:space="preserve">                               </w:t>
      </w:r>
      <w:r>
        <w:rPr>
          <w:rFonts w:ascii="方正仿宋_GBK" w:eastAsia="方正仿宋_GBK" w:hAnsi="宋体" w:hint="eastAsia"/>
          <w:color w:val="000000"/>
          <w:sz w:val="24"/>
          <w:szCs w:val="28"/>
        </w:rPr>
        <w:t>。我方就参加本次投标有关事项郑重声明如下：</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一、我方完全理解并接受该项目招标文件所有要求。</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二、我方提交的所有投标文件、资料都是准确和真实的，如有虚假或隐瞒，我方愿意承担一切法律责任。</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三、我方承诺按照招标文件要求，提供招标项目的技术服务。</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四、我方按招标文件要求提交的投标文件为：投标文件正本1份，副本4份。</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五、我方承诺：本次投标的投标有效期为90天。</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五、我方投标报价为闭口价。即在投标有效期和合同有效期内，该报价固定不变。</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六、如果我方中标，我方将履行招标文件中规定的各项要求以及我方投标文件的各项承诺，按《政府采购法》、《合同法》及合同约定条款承担我方责任。</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七、我方理解，最低报价不是中标的唯一条件。</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八、我方同意按有关规定及招标文件要求，缴纳足额投标保证金。</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abs>
          <w:tab w:val="left" w:pos="6300"/>
        </w:tabs>
        <w:topLinePunct/>
        <w:autoSpaceDN w:val="0"/>
        <w:adjustRightInd w:val="0"/>
        <w:snapToGrid w:val="0"/>
        <w:spacing w:line="500" w:lineRule="exact"/>
        <w:ind w:firstLineChars="3000" w:firstLine="7200"/>
        <w:rPr>
          <w:rFonts w:ascii="方正仿宋_GBK" w:eastAsia="方正仿宋_GBK" w:hAnsi="宋体"/>
          <w:color w:val="000000"/>
          <w:sz w:val="24"/>
          <w:szCs w:val="28"/>
        </w:rPr>
      </w:pPr>
      <w:r>
        <w:rPr>
          <w:rFonts w:ascii="方正仿宋_GBK" w:eastAsia="方正仿宋_GBK" w:hAnsi="宋体" w:hint="eastAsia"/>
          <w:color w:val="000000"/>
          <w:sz w:val="24"/>
          <w:szCs w:val="28"/>
        </w:rPr>
        <w:t>（投标人公章）</w:t>
      </w:r>
    </w:p>
    <w:p w:rsidR="00D81019" w:rsidRDefault="00D81019">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rPr>
      </w:pPr>
    </w:p>
    <w:p w:rsidR="00D81019" w:rsidRDefault="00D11415">
      <w:pPr>
        <w:tabs>
          <w:tab w:val="left" w:pos="6300"/>
        </w:tabs>
        <w:topLinePunct/>
        <w:autoSpaceDN w:val="0"/>
        <w:adjustRightInd w:val="0"/>
        <w:snapToGrid w:val="0"/>
        <w:spacing w:line="500" w:lineRule="exact"/>
        <w:rPr>
          <w:rFonts w:ascii="方正仿宋_GBK" w:eastAsia="方正仿宋_GBK" w:hAnsi="宋体"/>
          <w:color w:val="000000"/>
          <w:szCs w:val="28"/>
        </w:rPr>
      </w:pPr>
      <w:r>
        <w:rPr>
          <w:rFonts w:ascii="方正仿宋_GBK" w:eastAsia="方正仿宋_GBK" w:hAnsi="宋体" w:hint="eastAsia"/>
          <w:color w:val="000000"/>
          <w:sz w:val="24"/>
          <w:szCs w:val="28"/>
        </w:rPr>
        <w:t xml:space="preserve">                                       年    月   日</w:t>
      </w:r>
    </w:p>
    <w:p w:rsidR="00D81019" w:rsidRDefault="00D11415">
      <w:pPr>
        <w:tabs>
          <w:tab w:val="left" w:pos="6300"/>
        </w:tabs>
        <w:topLinePunct/>
        <w:autoSpaceDN w:val="0"/>
        <w:adjustRightInd w:val="0"/>
        <w:snapToGrid w:val="0"/>
        <w:spacing w:line="500" w:lineRule="exact"/>
        <w:ind w:firstLineChars="200" w:firstLine="560"/>
        <w:rPr>
          <w:rFonts w:ascii="方正仿宋_GBK" w:eastAsia="方正仿宋_GBK" w:hAnsi="宋体"/>
          <w:color w:val="000000"/>
          <w:sz w:val="24"/>
          <w:szCs w:val="28"/>
        </w:rPr>
      </w:pPr>
      <w:bookmarkStart w:id="44" w:name="_Toc161727398"/>
      <w:r>
        <w:rPr>
          <w:rFonts w:ascii="方正仿宋_GBK" w:eastAsia="方正仿宋_GBK"/>
          <w:color w:val="000000"/>
          <w:szCs w:val="44"/>
        </w:rPr>
        <w:br w:type="page"/>
      </w:r>
      <w:r>
        <w:rPr>
          <w:rFonts w:ascii="方正仿宋_GBK" w:eastAsia="方正仿宋_GBK" w:hAnsi="宋体" w:hint="eastAsia"/>
          <w:color w:val="000000"/>
          <w:sz w:val="24"/>
          <w:szCs w:val="28"/>
        </w:rPr>
        <w:lastRenderedPageBreak/>
        <w:t>（二）商务部分（包括但不限于）：</w:t>
      </w:r>
    </w:p>
    <w:bookmarkEnd w:id="44"/>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整体设想</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组织机构</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人员配备</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保洁方案</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安保方案</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设备维护方案</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应急预案</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员工培训方案</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企业实力</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合理化建议</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企业业绩</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szCs w:val="28"/>
          <w:lang w:val="zh-CN"/>
        </w:rPr>
      </w:pPr>
      <w:r>
        <w:rPr>
          <w:rFonts w:ascii="方正仿宋_GBK" w:eastAsia="方正仿宋_GBK" w:hAnsi="宋体" w:hint="eastAsia"/>
          <w:color w:val="000000"/>
          <w:sz w:val="24"/>
          <w:szCs w:val="28"/>
          <w:lang w:val="zh-CN"/>
        </w:rPr>
        <w:t>其他优惠条件</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b/>
          <w:color w:val="000000"/>
          <w:szCs w:val="28"/>
        </w:rPr>
      </w:pPr>
      <w:r>
        <w:rPr>
          <w:rFonts w:ascii="方正仿宋_GBK" w:eastAsia="方正仿宋_GBK" w:hAnsi="宋体"/>
          <w:color w:val="000000"/>
          <w:sz w:val="24"/>
          <w:szCs w:val="28"/>
        </w:rPr>
        <w:br w:type="page"/>
      </w:r>
      <w:r>
        <w:rPr>
          <w:rFonts w:ascii="方正仿宋_GBK" w:eastAsia="方正仿宋_GBK" w:hint="eastAsia"/>
          <w:b/>
          <w:color w:val="000000"/>
          <w:szCs w:val="28"/>
        </w:rPr>
        <w:lastRenderedPageBreak/>
        <w:t>四、其他</w:t>
      </w:r>
    </w:p>
    <w:p w:rsidR="00D81019" w:rsidRDefault="00D11415">
      <w:pPr>
        <w:tabs>
          <w:tab w:val="left" w:pos="6300"/>
        </w:tabs>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（一）其他资料</w:t>
      </w:r>
    </w:p>
    <w:p w:rsidR="00D81019" w:rsidRDefault="00D11415">
      <w:pPr>
        <w:topLinePunct/>
        <w:autoSpaceDN w:val="0"/>
        <w:adjustRightInd w:val="0"/>
        <w:snapToGrid w:val="0"/>
        <w:spacing w:line="500" w:lineRule="exact"/>
        <w:ind w:firstLineChars="200" w:firstLine="480"/>
        <w:rPr>
          <w:rFonts w:ascii="宋体" w:hAnsi="宋体"/>
          <w:b/>
          <w:color w:val="000000"/>
          <w:szCs w:val="28"/>
        </w:rPr>
      </w:pPr>
      <w:r>
        <w:rPr>
          <w:rFonts w:ascii="方正仿宋_GBK" w:eastAsia="方正仿宋_GBK" w:hAnsi="宋体"/>
          <w:color w:val="000000"/>
          <w:sz w:val="24"/>
          <w:szCs w:val="28"/>
        </w:rPr>
        <w:br w:type="page"/>
      </w:r>
      <w:r>
        <w:rPr>
          <w:rFonts w:ascii="方正仿宋_GBK" w:eastAsia="方正仿宋_GBK" w:hAnsi="宋体" w:hint="eastAsia"/>
          <w:b/>
          <w:color w:val="000000"/>
          <w:sz w:val="24"/>
        </w:rPr>
        <w:lastRenderedPageBreak/>
        <w:t>附件一：政府采购活动诚信信息认定</w:t>
      </w:r>
      <w:r>
        <w:rPr>
          <w:rFonts w:ascii="方正仿宋_GBK" w:eastAsia="方正仿宋_GBK" w:hAnsi="宋体"/>
          <w:b/>
          <w:color w:val="000000"/>
          <w:sz w:val="24"/>
        </w:rPr>
        <w:br/>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（一）未依法缴纳税收且被相关行政机关处罚的；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（二）未依法缴纳社会保障资金且被相关行政机关处罚的；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（三）提供虚假材料谋取中标、成交的，被相关行政机关处罚的；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（四）采取不正当手段诋毁、排挤其他供应商，被相关行政机关处罚的；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（五）与采购人、其他供应商或采购代理机构恶意串通，被相关行政机关处罚的；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（六）向采购人、采购代理机构行贿或者提供其他不正当利益，被相关行政机关处罚的；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（七）在招标采购过程中与采购人进行协商谈判，被相关行政机关处罚的；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（八）拒绝有关部门监督检查或者提供虚假情况，被相关行政机关处罚的；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（九）中标后无正当理由不与采购人或者采购代理机构签订合同，被相关行政机关处罚的；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（十）将中标项目转让给他人，或者在投标文件中未说明，且未经采购招标机构同意，将中标项目分包给他人，被相关行政机关处罚的；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（十一）拒绝履行合同，被相关行政机关处罚的；</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（十二）参加政府采购活动中有其他重大违法记录。</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opLinePunct/>
        <w:autoSpaceDN w:val="0"/>
        <w:adjustRightInd w:val="0"/>
        <w:snapToGrid w:val="0"/>
        <w:spacing w:line="500" w:lineRule="exact"/>
        <w:ind w:firstLineChars="200" w:firstLine="480"/>
        <w:rPr>
          <w:rFonts w:ascii="方正仿宋_GBK" w:eastAsia="方正仿宋_GBK" w:hAnsi="宋体"/>
          <w:b/>
          <w:color w:val="000000"/>
          <w:sz w:val="24"/>
        </w:rPr>
      </w:pPr>
      <w:r>
        <w:rPr>
          <w:rFonts w:ascii="方正仿宋_GBK" w:eastAsia="方正仿宋_GBK" w:hAnsi="宋体"/>
          <w:color w:val="000000"/>
          <w:sz w:val="24"/>
        </w:rPr>
        <w:br w:type="page"/>
      </w:r>
      <w:r>
        <w:rPr>
          <w:rFonts w:ascii="方正仿宋_GBK" w:eastAsia="方正仿宋_GBK" w:hAnsi="宋体" w:hint="eastAsia"/>
          <w:b/>
          <w:color w:val="000000"/>
          <w:sz w:val="24"/>
        </w:rPr>
        <w:lastRenderedPageBreak/>
        <w:t>附件二：企业诚信承诺函</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重庆市沙坪坝区公共资源交易中心：</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根据贵方为              （采购项目名称），编号为    招标文件的邀请，法定代表人或授权代理人      （姓名）代表        （投标供应商名称、地址）对本次采购项目的           （项目名称）进行投标，由于我公司注册地在重庆以外的企业，也无法提供当地工商部门企业诚信信息，现对企业信息诚信作如下承诺：</w:t>
      </w:r>
    </w:p>
    <w:p w:rsidR="00D81019" w:rsidRDefault="00D11415">
      <w:pPr>
        <w:topLinePunct/>
        <w:autoSpaceDN w:val="0"/>
        <w:adjustRightInd w:val="0"/>
        <w:snapToGrid w:val="0"/>
        <w:spacing w:line="500" w:lineRule="exact"/>
        <w:ind w:firstLineChars="200" w:firstLine="480"/>
        <w:jc w:val="left"/>
        <w:rPr>
          <w:rFonts w:ascii="方正仿宋_GBK" w:eastAsia="方正仿宋_GBK" w:hAnsi="宋体"/>
          <w:color w:val="000000"/>
          <w:sz w:val="24"/>
        </w:rPr>
      </w:pPr>
      <w:r>
        <w:rPr>
          <w:rFonts w:ascii="方正仿宋_GBK" w:eastAsia="方正仿宋_GBK" w:hAnsi="宋体" w:hint="eastAsia"/>
          <w:color w:val="000000"/>
          <w:sz w:val="24"/>
        </w:rPr>
        <w:t>1.</w:t>
      </w:r>
      <w:r>
        <w:rPr>
          <w:rFonts w:ascii="方正仿宋_GBK" w:eastAsia="方正仿宋_GBK" w:hAnsi="宋体"/>
          <w:color w:val="000000"/>
          <w:sz w:val="24"/>
        </w:rPr>
        <w:t>我公司在近三年经营活动中</w:t>
      </w:r>
      <w:r>
        <w:rPr>
          <w:rFonts w:ascii="方正仿宋_GBK" w:eastAsia="方正仿宋_GBK" w:hAnsi="宋体" w:hint="eastAsia"/>
          <w:color w:val="000000"/>
          <w:sz w:val="24"/>
        </w:rPr>
        <w:t>无</w:t>
      </w:r>
      <w:r>
        <w:rPr>
          <w:rFonts w:ascii="方正仿宋_GBK" w:eastAsia="方正仿宋_GBK" w:hAnsi="宋体"/>
          <w:color w:val="000000"/>
          <w:sz w:val="24"/>
        </w:rPr>
        <w:t>任何有违诚信原则的行为</w:t>
      </w:r>
      <w:r>
        <w:rPr>
          <w:rFonts w:ascii="方正仿宋_GBK" w:eastAsia="方正仿宋_GBK" w:hAnsi="宋体" w:hint="eastAsia"/>
          <w:color w:val="000000"/>
          <w:sz w:val="24"/>
        </w:rPr>
        <w:t>;</w:t>
      </w:r>
      <w:r>
        <w:rPr>
          <w:rFonts w:ascii="方正仿宋_GBK" w:eastAsia="方正仿宋_GBK" w:hAnsi="宋体"/>
          <w:color w:val="000000"/>
          <w:sz w:val="24"/>
        </w:rPr>
        <w:br/>
      </w:r>
      <w:r>
        <w:rPr>
          <w:rFonts w:ascii="方正仿宋_GBK" w:eastAsia="方正仿宋_GBK" w:hAnsi="宋体" w:hint="eastAsia"/>
          <w:color w:val="000000"/>
          <w:sz w:val="24"/>
        </w:rPr>
        <w:t>2.</w:t>
      </w:r>
      <w:r>
        <w:rPr>
          <w:rFonts w:ascii="方正仿宋_GBK" w:eastAsia="方正仿宋_GBK" w:hAnsi="宋体"/>
          <w:color w:val="000000"/>
          <w:sz w:val="24"/>
        </w:rPr>
        <w:t>如有弄虚作假，一经查实，将视为自动放弃投标或中标资格</w:t>
      </w:r>
      <w:r>
        <w:rPr>
          <w:rFonts w:ascii="方正仿宋_GBK" w:eastAsia="方正仿宋_GBK" w:hAnsi="宋体" w:hint="eastAsia"/>
          <w:color w:val="000000"/>
          <w:sz w:val="24"/>
        </w:rPr>
        <w:t>，</w:t>
      </w:r>
      <w:r>
        <w:rPr>
          <w:rFonts w:ascii="方正仿宋_GBK" w:eastAsia="方正仿宋_GBK" w:hAnsi="宋体"/>
          <w:color w:val="000000"/>
          <w:sz w:val="24"/>
        </w:rPr>
        <w:t>并负一切法律责任。</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投标供应商法定代表人（或授权代理人）签字： </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投标供应商名称并盖单位公章</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日期：       年    月    日</w:t>
      </w:r>
    </w:p>
    <w:p w:rsidR="00D81019" w:rsidRDefault="00D81019">
      <w:pPr>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11415">
      <w:pPr>
        <w:spacing w:line="520" w:lineRule="exact"/>
        <w:jc w:val="center"/>
        <w:rPr>
          <w:rFonts w:ascii="华文中宋" w:eastAsia="华文中宋"/>
          <w:b/>
          <w:bCs/>
          <w:color w:val="000000"/>
          <w:sz w:val="44"/>
          <w:szCs w:val="44"/>
        </w:rPr>
      </w:pPr>
      <w:r>
        <w:rPr>
          <w:rFonts w:ascii="黑体" w:eastAsia="黑体" w:hAnsi="黑体" w:hint="eastAsia"/>
          <w:sz w:val="44"/>
          <w:szCs w:val="44"/>
        </w:rPr>
        <w:lastRenderedPageBreak/>
        <w:t>第八篇  政府采购质疑书</w:t>
      </w:r>
    </w:p>
    <w:p w:rsidR="00D81019" w:rsidRDefault="00D81019">
      <w:pPr>
        <w:spacing w:line="520" w:lineRule="exact"/>
        <w:jc w:val="center"/>
        <w:rPr>
          <w:rFonts w:ascii="黑体" w:eastAsia="黑体" w:hAnsi="黑体"/>
          <w:sz w:val="44"/>
          <w:szCs w:val="44"/>
        </w:rPr>
      </w:pPr>
    </w:p>
    <w:p w:rsidR="00D81019" w:rsidRDefault="00D11415">
      <w:pPr>
        <w:spacing w:line="520" w:lineRule="exact"/>
        <w:jc w:val="center"/>
        <w:rPr>
          <w:rFonts w:ascii="宋体" w:hAnsi="宋体" w:cs="宋体"/>
          <w:color w:val="000000"/>
          <w:sz w:val="44"/>
          <w:szCs w:val="44"/>
        </w:rPr>
      </w:pPr>
      <w:r>
        <w:rPr>
          <w:rFonts w:ascii="宋体" w:hAnsi="宋体" w:cs="宋体" w:hint="eastAsia"/>
          <w:color w:val="000000"/>
          <w:sz w:val="44"/>
          <w:szCs w:val="44"/>
        </w:rPr>
        <w:t>政府采购质疑书</w:t>
      </w:r>
    </w:p>
    <w:p w:rsidR="00D81019" w:rsidRDefault="00D11415">
      <w:pPr>
        <w:topLinePunct/>
        <w:autoSpaceDN w:val="0"/>
        <w:adjustRightInd w:val="0"/>
        <w:snapToGrid w:val="0"/>
        <w:spacing w:line="500" w:lineRule="exact"/>
        <w:ind w:firstLineChars="200" w:firstLine="600"/>
        <w:rPr>
          <w:rFonts w:ascii="方正仿宋_GBK" w:eastAsia="方正仿宋_GBK" w:hAnsi="宋体"/>
          <w:color w:val="000000"/>
          <w:sz w:val="24"/>
        </w:rPr>
      </w:pPr>
      <w:r>
        <w:rPr>
          <w:rFonts w:ascii="方正黑体_GBK" w:eastAsia="方正黑体_GBK" w:hint="eastAsia"/>
          <w:color w:val="000000"/>
          <w:sz w:val="30"/>
          <w:szCs w:val="30"/>
        </w:rPr>
        <w:t xml:space="preserve">  </w:t>
      </w:r>
      <w:r>
        <w:rPr>
          <w:rFonts w:ascii="方正仿宋_GBK" w:eastAsia="方正仿宋_GBK" w:hAnsi="宋体" w:hint="eastAsia"/>
          <w:color w:val="000000"/>
          <w:sz w:val="24"/>
        </w:rPr>
        <w:t>一、质疑供应商</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供应商：（名称、地址、邮政编码、联系方式等）</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法定代表人：（姓名、身份证号码）</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委托代理人：（姓名、地址、联系方式等）</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二、被质疑人</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采购人：（名称、地址、联系方式等）</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采购项目经办人：（姓名、联系方式）</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三、质疑事项</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（供应商）认为（采购项目名称、编号，合同编号）的采购文件（采购过程或中标、成交结果）使我公司合法权益受到损害，现向你单位提出书面质疑。</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（一）质疑事项：（列举具体质疑事项）。</w:t>
      </w:r>
    </w:p>
    <w:p w:rsidR="00D81019" w:rsidRDefault="00D11415">
      <w:pPr>
        <w:topLinePunct/>
        <w:autoSpaceDN w:val="0"/>
        <w:adjustRightInd w:val="0"/>
        <w:snapToGrid w:val="0"/>
        <w:spacing w:line="500" w:lineRule="exact"/>
        <w:rPr>
          <w:rFonts w:ascii="方正仿宋_GBK" w:eastAsia="方正仿宋_GBK" w:hAnsi="宋体"/>
          <w:color w:val="000000"/>
          <w:sz w:val="24"/>
        </w:rPr>
      </w:pPr>
      <w:r>
        <w:rPr>
          <w:rFonts w:ascii="方正仿宋_GBK" w:eastAsia="方正仿宋_GBK" w:hAnsi="宋体" w:hint="eastAsia"/>
          <w:color w:val="000000"/>
          <w:sz w:val="24"/>
        </w:rPr>
        <w:t xml:space="preserve">   （二）事实依据、法律依据：（质疑事项的违规事实、违反的法律法规条款）。</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（三）诉求：（请求办理事项）。</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附件：相关证明材料</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（法定代表人或主要负责人签章）</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（供应商公章）</w:t>
      </w: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 xml:space="preserve">                                年  月  日</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11415">
      <w:pPr>
        <w:topLinePunct/>
        <w:autoSpaceDN w:val="0"/>
        <w:adjustRightInd w:val="0"/>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法定代表人身份证复印件           委托代理人身份证复印件</w:t>
      </w:r>
    </w:p>
    <w:p w:rsidR="00D81019" w:rsidRDefault="00D81019">
      <w:pPr>
        <w:topLinePunct/>
        <w:autoSpaceDN w:val="0"/>
        <w:adjustRightInd w:val="0"/>
        <w:snapToGrid w:val="0"/>
        <w:spacing w:line="500" w:lineRule="exact"/>
        <w:ind w:firstLineChars="200" w:firstLine="480"/>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81019" w:rsidRDefault="00D81019">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p>
    <w:p w:rsidR="00D11415" w:rsidRDefault="00D11415">
      <w:pPr>
        <w:tabs>
          <w:tab w:val="left" w:pos="6300"/>
        </w:tabs>
        <w:topLinePunct/>
        <w:autoSpaceDN w:val="0"/>
        <w:adjustRightInd w:val="0"/>
        <w:snapToGrid w:val="0"/>
        <w:spacing w:line="500" w:lineRule="exact"/>
        <w:ind w:firstLineChars="200" w:firstLine="480"/>
        <w:jc w:val="center"/>
        <w:rPr>
          <w:rFonts w:ascii="方正仿宋_GBK" w:eastAsia="方正仿宋_GBK" w:hAnsi="宋体"/>
          <w:color w:val="000000"/>
          <w:sz w:val="24"/>
        </w:rPr>
      </w:pPr>
      <w:r>
        <w:rPr>
          <w:rFonts w:ascii="方正仿宋_GBK" w:eastAsia="方正仿宋_GBK" w:hAnsi="宋体" w:hint="eastAsia"/>
          <w:color w:val="000000"/>
          <w:sz w:val="24"/>
        </w:rPr>
        <w:t>（结束）</w:t>
      </w:r>
    </w:p>
    <w:sectPr w:rsidR="00D11415" w:rsidSect="00D81019">
      <w:headerReference w:type="default" r:id="rId16"/>
      <w:footerReference w:type="default" r:id="rId17"/>
      <w:pgSz w:w="11907" w:h="16840"/>
      <w:pgMar w:top="1440" w:right="1797" w:bottom="1440" w:left="1797" w:header="964" w:footer="992" w:gutter="0"/>
      <w:pgNumType w:fmt="numberInDash"/>
      <w:cols w:space="720"/>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D7" w:rsidRDefault="00F07AD7">
      <w:r>
        <w:separator/>
      </w:r>
    </w:p>
  </w:endnote>
  <w:endnote w:type="continuationSeparator" w:id="0">
    <w:p w:rsidR="00F07AD7" w:rsidRDefault="00F07A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Arial Narrow">
    <w:charset w:val="00"/>
    <w:family w:val="swiss"/>
    <w:pitch w:val="default"/>
    <w:sig w:usb0="00000287" w:usb1="00000800" w:usb2="00000000" w:usb3="00000000" w:csb0="2000009F" w:csb1="DFD7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黑体_GBK">
    <w:altName w:val="微软雅黑"/>
    <w:charset w:val="86"/>
    <w:family w:val="script"/>
    <w:pitch w:val="default"/>
    <w:sig w:usb0="00000000"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81019">
    <w:pPr>
      <w:pStyle w:val="a7"/>
      <w:framePr w:wrap="around" w:vAnchor="text" w:hAnchor="margin" w:xAlign="center" w:y="1"/>
      <w:rPr>
        <w:rStyle w:val="ac"/>
      </w:rPr>
    </w:pPr>
    <w:r>
      <w:fldChar w:fldCharType="begin"/>
    </w:r>
    <w:r w:rsidR="00D11415">
      <w:rPr>
        <w:rStyle w:val="ac"/>
      </w:rPr>
      <w:instrText xml:space="preserve">PAGE  </w:instrText>
    </w:r>
    <w:r>
      <w:fldChar w:fldCharType="end"/>
    </w:r>
  </w:p>
  <w:p w:rsidR="00D81019" w:rsidRDefault="00D8101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81019">
    <w:pPr>
      <w:pStyle w:val="a7"/>
      <w:framePr w:wrap="around" w:vAnchor="text" w:hAnchor="margin" w:xAlign="center" w:y="1"/>
      <w:rPr>
        <w:rStyle w:val="ac"/>
      </w:rPr>
    </w:pPr>
    <w:r>
      <w:fldChar w:fldCharType="begin"/>
    </w:r>
    <w:r w:rsidR="00D11415">
      <w:rPr>
        <w:rStyle w:val="ac"/>
      </w:rPr>
      <w:instrText xml:space="preserve">PAGE  </w:instrText>
    </w:r>
    <w:r>
      <w:fldChar w:fldCharType="separate"/>
    </w:r>
    <w:r w:rsidR="00D11415">
      <w:rPr>
        <w:rStyle w:val="ac"/>
      </w:rPr>
      <w:t>- 3 -</w:t>
    </w:r>
    <w:r>
      <w:fldChar w:fldCharType="end"/>
    </w:r>
  </w:p>
  <w:p w:rsidR="00D81019" w:rsidRDefault="00D81019">
    <w:pPr>
      <w:pStyle w:val="a7"/>
      <w:jc w:val="cente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8101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81019">
    <w:pPr>
      <w:pStyle w:val="a7"/>
      <w:jc w:val="center"/>
      <w:rPr>
        <w:sz w:val="24"/>
      </w:rPr>
    </w:pPr>
    <w:r>
      <w:rPr>
        <w:sz w:val="24"/>
      </w:rPr>
      <w:fldChar w:fldCharType="begin"/>
    </w:r>
    <w:r w:rsidR="00D11415">
      <w:rPr>
        <w:rStyle w:val="ac"/>
      </w:rPr>
      <w:instrText xml:space="preserve"> PAGE </w:instrText>
    </w:r>
    <w:r>
      <w:rPr>
        <w:sz w:val="24"/>
      </w:rPr>
      <w:fldChar w:fldCharType="separate"/>
    </w:r>
    <w:r w:rsidR="009F6539">
      <w:rPr>
        <w:rStyle w:val="ac"/>
        <w:noProof/>
      </w:rPr>
      <w:t>- 47 -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D7" w:rsidRDefault="00F07AD7">
      <w:r>
        <w:separator/>
      </w:r>
    </w:p>
  </w:footnote>
  <w:footnote w:type="continuationSeparator" w:id="0">
    <w:p w:rsidR="00F07AD7" w:rsidRDefault="00F07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8101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11415">
    <w:pPr>
      <w:pStyle w:val="afc"/>
      <w:pBdr>
        <w:bottom w:val="single" w:sz="4" w:space="1" w:color="auto"/>
      </w:pBdr>
      <w:jc w:val="both"/>
      <w:rPr>
        <w:rFonts w:ascii="方正仿宋_GBK" w:eastAsia="方正仿宋_GBK"/>
        <w:sz w:val="21"/>
        <w:szCs w:val="24"/>
      </w:rPr>
    </w:pPr>
    <w:r>
      <w:rPr>
        <w:rFonts w:ascii="方正仿宋_GBK" w:eastAsia="方正仿宋_GBK" w:hint="eastAsia"/>
        <w:sz w:val="24"/>
        <w:szCs w:val="24"/>
      </w:rPr>
      <w:t xml:space="preserve">重庆市沙坪坝区公共资源交易中心 </w:t>
    </w:r>
    <w:r>
      <w:rPr>
        <w:rFonts w:ascii="方正仿宋_GBK" w:eastAsia="方正仿宋_GBK" w:hint="eastAsia"/>
        <w:sz w:val="21"/>
        <w:szCs w:val="24"/>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81019">
    <w:pPr>
      <w:pStyle w:val="af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19" w:rsidRDefault="00D11415">
    <w:pPr>
      <w:pStyle w:val="afc"/>
      <w:jc w:val="both"/>
      <w:rPr>
        <w:rFonts w:ascii="方正仿宋_GBK" w:eastAsia="方正仿宋_GBK"/>
        <w:sz w:val="21"/>
        <w:szCs w:val="24"/>
      </w:rPr>
    </w:pPr>
    <w:r>
      <w:rPr>
        <w:rFonts w:ascii="方正仿宋_GBK" w:eastAsia="方正仿宋_GBK" w:hint="eastAsia"/>
        <w:sz w:val="21"/>
        <w:szCs w:val="24"/>
      </w:rPr>
      <w:t>沙坪坝区公共资源交易中心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pStyle w:val="2"/>
      <w:lvlText w:val="%1."/>
      <w:lvlJc w:val="left"/>
      <w:pPr>
        <w:tabs>
          <w:tab w:val="num" w:pos="868"/>
        </w:tabs>
        <w:ind w:left="868" w:hanging="360"/>
      </w:pPr>
    </w:lvl>
  </w:abstractNum>
  <w:abstractNum w:abstractNumId="1">
    <w:nsid w:val="0000000B"/>
    <w:multiLevelType w:val="multilevel"/>
    <w:tmpl w:val="0000000B"/>
    <w:lvl w:ilvl="0">
      <w:start w:val="1"/>
      <w:numFmt w:val="bullet"/>
      <w:pStyle w:val="a"/>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2">
    <w:nsid w:val="0000000C"/>
    <w:multiLevelType w:val="singleLevel"/>
    <w:tmpl w:val="0000000C"/>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D"/>
    <w:multiLevelType w:val="multilevel"/>
    <w:tmpl w:val="0000000D"/>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chineseCountingThousand"/>
      <w:pStyle w:val="4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10"/>
    <w:multiLevelType w:val="multilevel"/>
    <w:tmpl w:val="00000010"/>
    <w:lvl w:ilvl="0">
      <w:start w:val="8"/>
      <w:numFmt w:val="decimal"/>
      <w:pStyle w:val="CharCharCharCharChar"/>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pStyle w:val="StyleHeading3h3Heading3-oldLevel3HeadH3level3PIM3se"/>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11"/>
    <w:multiLevelType w:val="singleLevel"/>
    <w:tmpl w:val="00000011"/>
    <w:lvl w:ilvl="0">
      <w:start w:val="1"/>
      <w:numFmt w:val="bullet"/>
      <w:pStyle w:val="20"/>
      <w:lvlText w:val=""/>
      <w:lvlJc w:val="left"/>
      <w:pPr>
        <w:tabs>
          <w:tab w:val="num" w:pos="780"/>
        </w:tabs>
        <w:ind w:left="780" w:hanging="360"/>
      </w:pPr>
      <w:rPr>
        <w:rFonts w:ascii="Wingdings" w:hAnsi="Wingdings" w:hint="default"/>
      </w:r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4"/>
    <w:multiLevelType w:val="multilevel"/>
    <w:tmpl w:val="00000014"/>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5"/>
    <w:multiLevelType w:val="singleLevel"/>
    <w:tmpl w:val="00000015"/>
    <w:lvl w:ilvl="0">
      <w:start w:val="1"/>
      <w:numFmt w:val="bullet"/>
      <w:pStyle w:val="a1"/>
      <w:lvlText w:val=""/>
      <w:lvlJc w:val="left"/>
      <w:pPr>
        <w:tabs>
          <w:tab w:val="num" w:pos="360"/>
        </w:tabs>
        <w:ind w:left="360" w:hanging="360"/>
      </w:pPr>
      <w:rPr>
        <w:rFonts w:ascii="Wingdings" w:hAnsi="Wingdings" w:hint="default"/>
      </w:rPr>
    </w:lvl>
  </w:abstractNum>
  <w:abstractNum w:abstractNumId="11">
    <w:nsid w:val="00000016"/>
    <w:multiLevelType w:val="singleLevel"/>
    <w:tmpl w:val="00000016"/>
    <w:lvl w:ilvl="0">
      <w:start w:val="1"/>
      <w:numFmt w:val="bullet"/>
      <w:pStyle w:val="3"/>
      <w:lvlText w:val=""/>
      <w:lvlJc w:val="left"/>
      <w:pPr>
        <w:tabs>
          <w:tab w:val="num" w:pos="1200"/>
        </w:tabs>
        <w:ind w:left="1200" w:hanging="360"/>
      </w:pPr>
      <w:rPr>
        <w:rFonts w:ascii="Wingdings" w:hAnsi="Wingdings" w:hint="default"/>
      </w:rPr>
    </w:lvl>
  </w:abstractNum>
  <w:abstractNum w:abstractNumId="12">
    <w:nsid w:val="00000018"/>
    <w:multiLevelType w:val="singleLevel"/>
    <w:tmpl w:val="00000018"/>
    <w:lvl w:ilvl="0">
      <w:start w:val="1"/>
      <w:numFmt w:val="decimal"/>
      <w:pStyle w:val="a2"/>
      <w:lvlText w:val="%1)"/>
      <w:lvlJc w:val="left"/>
      <w:pPr>
        <w:tabs>
          <w:tab w:val="num" w:pos="425"/>
        </w:tabs>
        <w:ind w:left="425" w:hanging="425"/>
      </w:pPr>
      <w:rPr>
        <w:rFonts w:hint="eastAsia"/>
      </w:rPr>
    </w:lvl>
  </w:abstractNum>
  <w:abstractNum w:abstractNumId="13">
    <w:nsid w:val="00000019"/>
    <w:multiLevelType w:val="multilevel"/>
    <w:tmpl w:val="00000019"/>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C"/>
    <w:multiLevelType w:val="multilevel"/>
    <w:tmpl w:val="0000001C"/>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1"/>
  </w:num>
  <w:num w:numId="3">
    <w:abstractNumId w:val="2"/>
  </w:num>
  <w:num w:numId="4">
    <w:abstractNumId w:val="4"/>
  </w:num>
  <w:num w:numId="5">
    <w:abstractNumId w:val="7"/>
  </w:num>
  <w:num w:numId="6">
    <w:abstractNumId w:val="6"/>
  </w:num>
  <w:num w:numId="7">
    <w:abstractNumId w:val="8"/>
  </w:num>
  <w:num w:numId="8">
    <w:abstractNumId w:val="3"/>
  </w:num>
  <w:num w:numId="9">
    <w:abstractNumId w:val="10"/>
  </w:num>
  <w:num w:numId="10">
    <w:abstractNumId w:val="9"/>
  </w:num>
  <w:num w:numId="11">
    <w:abstractNumId w:val="13"/>
  </w:num>
  <w:num w:numId="12">
    <w:abstractNumId w:val="14"/>
  </w:num>
  <w:num w:numId="13">
    <w:abstractNumId w:val="5"/>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6146"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3AC1"/>
    <w:rsid w:val="00007AF0"/>
    <w:rsid w:val="00027427"/>
    <w:rsid w:val="0003124C"/>
    <w:rsid w:val="00040142"/>
    <w:rsid w:val="000426FA"/>
    <w:rsid w:val="00044411"/>
    <w:rsid w:val="00044AE1"/>
    <w:rsid w:val="00045F73"/>
    <w:rsid w:val="00057D92"/>
    <w:rsid w:val="00057FFC"/>
    <w:rsid w:val="000619E3"/>
    <w:rsid w:val="0006613C"/>
    <w:rsid w:val="000762CB"/>
    <w:rsid w:val="00077FB8"/>
    <w:rsid w:val="00080456"/>
    <w:rsid w:val="000931E7"/>
    <w:rsid w:val="00094C40"/>
    <w:rsid w:val="00096E4D"/>
    <w:rsid w:val="00097719"/>
    <w:rsid w:val="000B0E71"/>
    <w:rsid w:val="000B1B03"/>
    <w:rsid w:val="000B2DC0"/>
    <w:rsid w:val="000B5264"/>
    <w:rsid w:val="000C02FF"/>
    <w:rsid w:val="000D05A0"/>
    <w:rsid w:val="000D11E1"/>
    <w:rsid w:val="000D2B36"/>
    <w:rsid w:val="000D7B1F"/>
    <w:rsid w:val="000E4B67"/>
    <w:rsid w:val="000E6711"/>
    <w:rsid w:val="000E73EB"/>
    <w:rsid w:val="000F122F"/>
    <w:rsid w:val="000F2C33"/>
    <w:rsid w:val="000F67CE"/>
    <w:rsid w:val="001019FF"/>
    <w:rsid w:val="001043C8"/>
    <w:rsid w:val="0010633B"/>
    <w:rsid w:val="00116C3A"/>
    <w:rsid w:val="00121676"/>
    <w:rsid w:val="00127084"/>
    <w:rsid w:val="00130C78"/>
    <w:rsid w:val="001356FF"/>
    <w:rsid w:val="0014266C"/>
    <w:rsid w:val="001451BF"/>
    <w:rsid w:val="001460CB"/>
    <w:rsid w:val="001471ED"/>
    <w:rsid w:val="00152578"/>
    <w:rsid w:val="001540F6"/>
    <w:rsid w:val="0015450B"/>
    <w:rsid w:val="00156D03"/>
    <w:rsid w:val="00164FA8"/>
    <w:rsid w:val="00171A07"/>
    <w:rsid w:val="00172A27"/>
    <w:rsid w:val="00172EA7"/>
    <w:rsid w:val="00175A71"/>
    <w:rsid w:val="00175D14"/>
    <w:rsid w:val="00181E73"/>
    <w:rsid w:val="001824AC"/>
    <w:rsid w:val="0019289F"/>
    <w:rsid w:val="00193C16"/>
    <w:rsid w:val="001948E5"/>
    <w:rsid w:val="001A2006"/>
    <w:rsid w:val="001A24E2"/>
    <w:rsid w:val="001A2D94"/>
    <w:rsid w:val="001A3C2E"/>
    <w:rsid w:val="001A48CC"/>
    <w:rsid w:val="001A5E09"/>
    <w:rsid w:val="001A777B"/>
    <w:rsid w:val="001B30D8"/>
    <w:rsid w:val="001B5552"/>
    <w:rsid w:val="001C2CD1"/>
    <w:rsid w:val="001D4E8E"/>
    <w:rsid w:val="001D7E55"/>
    <w:rsid w:val="001E201A"/>
    <w:rsid w:val="001E4EA6"/>
    <w:rsid w:val="001F6A81"/>
    <w:rsid w:val="001F6B28"/>
    <w:rsid w:val="00201747"/>
    <w:rsid w:val="00203292"/>
    <w:rsid w:val="00205B93"/>
    <w:rsid w:val="00206ED0"/>
    <w:rsid w:val="00211CFE"/>
    <w:rsid w:val="002153A3"/>
    <w:rsid w:val="00227CB9"/>
    <w:rsid w:val="00231244"/>
    <w:rsid w:val="00233A1C"/>
    <w:rsid w:val="002346C7"/>
    <w:rsid w:val="0023528C"/>
    <w:rsid w:val="00242E55"/>
    <w:rsid w:val="00244CD7"/>
    <w:rsid w:val="00247183"/>
    <w:rsid w:val="002500FA"/>
    <w:rsid w:val="00252D4F"/>
    <w:rsid w:val="002624C4"/>
    <w:rsid w:val="002628D8"/>
    <w:rsid w:val="00265408"/>
    <w:rsid w:val="00266473"/>
    <w:rsid w:val="00267029"/>
    <w:rsid w:val="00276FE0"/>
    <w:rsid w:val="00282613"/>
    <w:rsid w:val="00285808"/>
    <w:rsid w:val="00286EE7"/>
    <w:rsid w:val="00290006"/>
    <w:rsid w:val="00291D07"/>
    <w:rsid w:val="002946CC"/>
    <w:rsid w:val="00295708"/>
    <w:rsid w:val="002963B8"/>
    <w:rsid w:val="00296455"/>
    <w:rsid w:val="00297BB6"/>
    <w:rsid w:val="002A3D75"/>
    <w:rsid w:val="002B3E8C"/>
    <w:rsid w:val="002B6CB6"/>
    <w:rsid w:val="002B7383"/>
    <w:rsid w:val="002C329C"/>
    <w:rsid w:val="002D2214"/>
    <w:rsid w:val="002D44D8"/>
    <w:rsid w:val="002D575B"/>
    <w:rsid w:val="002E127B"/>
    <w:rsid w:val="002E584B"/>
    <w:rsid w:val="002F7707"/>
    <w:rsid w:val="003031D9"/>
    <w:rsid w:val="003166AF"/>
    <w:rsid w:val="0033263F"/>
    <w:rsid w:val="00332945"/>
    <w:rsid w:val="00340551"/>
    <w:rsid w:val="00340C3E"/>
    <w:rsid w:val="00342992"/>
    <w:rsid w:val="003433DD"/>
    <w:rsid w:val="003563F1"/>
    <w:rsid w:val="00366ED0"/>
    <w:rsid w:val="00376102"/>
    <w:rsid w:val="00377CEF"/>
    <w:rsid w:val="00386A7D"/>
    <w:rsid w:val="00390E6B"/>
    <w:rsid w:val="00394894"/>
    <w:rsid w:val="003A68DF"/>
    <w:rsid w:val="003B5C5E"/>
    <w:rsid w:val="003B74AE"/>
    <w:rsid w:val="003C06CB"/>
    <w:rsid w:val="003E42C7"/>
    <w:rsid w:val="003F0237"/>
    <w:rsid w:val="003F080C"/>
    <w:rsid w:val="00402C79"/>
    <w:rsid w:val="004059B3"/>
    <w:rsid w:val="00407489"/>
    <w:rsid w:val="0041640D"/>
    <w:rsid w:val="00416A14"/>
    <w:rsid w:val="00417346"/>
    <w:rsid w:val="0042758E"/>
    <w:rsid w:val="004334ED"/>
    <w:rsid w:val="00433BF3"/>
    <w:rsid w:val="004407B0"/>
    <w:rsid w:val="00450291"/>
    <w:rsid w:val="004554DD"/>
    <w:rsid w:val="004558FC"/>
    <w:rsid w:val="004576DB"/>
    <w:rsid w:val="004576DC"/>
    <w:rsid w:val="004637E3"/>
    <w:rsid w:val="00464F56"/>
    <w:rsid w:val="004662B4"/>
    <w:rsid w:val="004749B8"/>
    <w:rsid w:val="004800AF"/>
    <w:rsid w:val="004844C1"/>
    <w:rsid w:val="00487B15"/>
    <w:rsid w:val="00494AF8"/>
    <w:rsid w:val="00496AA6"/>
    <w:rsid w:val="004A0D01"/>
    <w:rsid w:val="004A22F1"/>
    <w:rsid w:val="004A491A"/>
    <w:rsid w:val="004A7BFB"/>
    <w:rsid w:val="004B6536"/>
    <w:rsid w:val="004D0C74"/>
    <w:rsid w:val="004D2B76"/>
    <w:rsid w:val="004D5CC0"/>
    <w:rsid w:val="004E00A0"/>
    <w:rsid w:val="004E13AC"/>
    <w:rsid w:val="004E302B"/>
    <w:rsid w:val="004E4AFA"/>
    <w:rsid w:val="004F0423"/>
    <w:rsid w:val="004F3263"/>
    <w:rsid w:val="004F5C46"/>
    <w:rsid w:val="0050068C"/>
    <w:rsid w:val="00507D22"/>
    <w:rsid w:val="00511FBF"/>
    <w:rsid w:val="0051297C"/>
    <w:rsid w:val="00515DCA"/>
    <w:rsid w:val="005259E9"/>
    <w:rsid w:val="005268A0"/>
    <w:rsid w:val="00533563"/>
    <w:rsid w:val="00541372"/>
    <w:rsid w:val="005416C2"/>
    <w:rsid w:val="00541FF9"/>
    <w:rsid w:val="005432B0"/>
    <w:rsid w:val="005544AE"/>
    <w:rsid w:val="00555189"/>
    <w:rsid w:val="00556978"/>
    <w:rsid w:val="005570AD"/>
    <w:rsid w:val="00557A4B"/>
    <w:rsid w:val="00562881"/>
    <w:rsid w:val="00562995"/>
    <w:rsid w:val="00565DDF"/>
    <w:rsid w:val="005675A0"/>
    <w:rsid w:val="0057036D"/>
    <w:rsid w:val="00571B6E"/>
    <w:rsid w:val="00577986"/>
    <w:rsid w:val="00584BF8"/>
    <w:rsid w:val="00587A4B"/>
    <w:rsid w:val="00591287"/>
    <w:rsid w:val="005A1AAE"/>
    <w:rsid w:val="005A24CC"/>
    <w:rsid w:val="005A3928"/>
    <w:rsid w:val="005A7BA7"/>
    <w:rsid w:val="005C0BD3"/>
    <w:rsid w:val="005C1CEF"/>
    <w:rsid w:val="005C2EF0"/>
    <w:rsid w:val="005C60DF"/>
    <w:rsid w:val="005C7480"/>
    <w:rsid w:val="005D1E21"/>
    <w:rsid w:val="005D23E3"/>
    <w:rsid w:val="00601E3F"/>
    <w:rsid w:val="00602C51"/>
    <w:rsid w:val="00612607"/>
    <w:rsid w:val="00612E6E"/>
    <w:rsid w:val="00614BFA"/>
    <w:rsid w:val="00615216"/>
    <w:rsid w:val="0061604B"/>
    <w:rsid w:val="00622696"/>
    <w:rsid w:val="0063194D"/>
    <w:rsid w:val="0063199B"/>
    <w:rsid w:val="00632690"/>
    <w:rsid w:val="00632F07"/>
    <w:rsid w:val="00634651"/>
    <w:rsid w:val="00634BD7"/>
    <w:rsid w:val="00635153"/>
    <w:rsid w:val="00636350"/>
    <w:rsid w:val="0063788B"/>
    <w:rsid w:val="00637A8B"/>
    <w:rsid w:val="0065423E"/>
    <w:rsid w:val="00657A18"/>
    <w:rsid w:val="006600D3"/>
    <w:rsid w:val="00662C4C"/>
    <w:rsid w:val="00663C1E"/>
    <w:rsid w:val="006678FB"/>
    <w:rsid w:val="00672ECD"/>
    <w:rsid w:val="006812DB"/>
    <w:rsid w:val="0068477D"/>
    <w:rsid w:val="00686D71"/>
    <w:rsid w:val="00687CC8"/>
    <w:rsid w:val="006A0FD2"/>
    <w:rsid w:val="006A22D7"/>
    <w:rsid w:val="006A301E"/>
    <w:rsid w:val="006A4F03"/>
    <w:rsid w:val="006A57FD"/>
    <w:rsid w:val="006A7B39"/>
    <w:rsid w:val="006B1F92"/>
    <w:rsid w:val="006B39D8"/>
    <w:rsid w:val="006B3F4C"/>
    <w:rsid w:val="006B6E9A"/>
    <w:rsid w:val="006C4B1C"/>
    <w:rsid w:val="006D3A81"/>
    <w:rsid w:val="006D4E3C"/>
    <w:rsid w:val="006D50DA"/>
    <w:rsid w:val="006D6F1B"/>
    <w:rsid w:val="006D75F7"/>
    <w:rsid w:val="006E0355"/>
    <w:rsid w:val="006E09C0"/>
    <w:rsid w:val="006E551D"/>
    <w:rsid w:val="006E7C7D"/>
    <w:rsid w:val="006E7F66"/>
    <w:rsid w:val="006F0973"/>
    <w:rsid w:val="006F3383"/>
    <w:rsid w:val="006F497E"/>
    <w:rsid w:val="006F4E0A"/>
    <w:rsid w:val="006F53C8"/>
    <w:rsid w:val="006F61D1"/>
    <w:rsid w:val="00700C10"/>
    <w:rsid w:val="00702A99"/>
    <w:rsid w:val="00703155"/>
    <w:rsid w:val="00705024"/>
    <w:rsid w:val="007143DD"/>
    <w:rsid w:val="0072019B"/>
    <w:rsid w:val="007211A1"/>
    <w:rsid w:val="007249A5"/>
    <w:rsid w:val="0073390C"/>
    <w:rsid w:val="00734920"/>
    <w:rsid w:val="007367CC"/>
    <w:rsid w:val="00742388"/>
    <w:rsid w:val="00743EC0"/>
    <w:rsid w:val="007447CD"/>
    <w:rsid w:val="0075462C"/>
    <w:rsid w:val="007560D5"/>
    <w:rsid w:val="00756166"/>
    <w:rsid w:val="0076386A"/>
    <w:rsid w:val="00771E6F"/>
    <w:rsid w:val="007777BC"/>
    <w:rsid w:val="00780B62"/>
    <w:rsid w:val="00786961"/>
    <w:rsid w:val="0079610E"/>
    <w:rsid w:val="007A5FFA"/>
    <w:rsid w:val="007B06C3"/>
    <w:rsid w:val="007B4C74"/>
    <w:rsid w:val="007B6966"/>
    <w:rsid w:val="007B763E"/>
    <w:rsid w:val="007B7B2D"/>
    <w:rsid w:val="007C31E0"/>
    <w:rsid w:val="007C3955"/>
    <w:rsid w:val="007C544C"/>
    <w:rsid w:val="007D613C"/>
    <w:rsid w:val="007D74B3"/>
    <w:rsid w:val="007E36A3"/>
    <w:rsid w:val="007E688F"/>
    <w:rsid w:val="007E68C9"/>
    <w:rsid w:val="007E6B0C"/>
    <w:rsid w:val="007E7903"/>
    <w:rsid w:val="007E7FA9"/>
    <w:rsid w:val="007F4237"/>
    <w:rsid w:val="007F5735"/>
    <w:rsid w:val="007F5840"/>
    <w:rsid w:val="007F6408"/>
    <w:rsid w:val="0080141D"/>
    <w:rsid w:val="00805AE6"/>
    <w:rsid w:val="008070F8"/>
    <w:rsid w:val="00814923"/>
    <w:rsid w:val="00816AB0"/>
    <w:rsid w:val="008233BE"/>
    <w:rsid w:val="008247AC"/>
    <w:rsid w:val="00832A9D"/>
    <w:rsid w:val="00834B48"/>
    <w:rsid w:val="00847B6A"/>
    <w:rsid w:val="008519FD"/>
    <w:rsid w:val="008535FD"/>
    <w:rsid w:val="00857F69"/>
    <w:rsid w:val="008665EC"/>
    <w:rsid w:val="00885B41"/>
    <w:rsid w:val="008A22FC"/>
    <w:rsid w:val="008B4E75"/>
    <w:rsid w:val="008B703E"/>
    <w:rsid w:val="008C05C2"/>
    <w:rsid w:val="008C07EE"/>
    <w:rsid w:val="008C4DC1"/>
    <w:rsid w:val="008C66C0"/>
    <w:rsid w:val="008C679D"/>
    <w:rsid w:val="008D2D6C"/>
    <w:rsid w:val="008D61B9"/>
    <w:rsid w:val="008D7587"/>
    <w:rsid w:val="008E285A"/>
    <w:rsid w:val="008E3D66"/>
    <w:rsid w:val="008E6FDC"/>
    <w:rsid w:val="008F5471"/>
    <w:rsid w:val="008F7675"/>
    <w:rsid w:val="00901DEB"/>
    <w:rsid w:val="00902C84"/>
    <w:rsid w:val="00905373"/>
    <w:rsid w:val="009062DF"/>
    <w:rsid w:val="00911848"/>
    <w:rsid w:val="009125D6"/>
    <w:rsid w:val="00912B75"/>
    <w:rsid w:val="009131CA"/>
    <w:rsid w:val="009133D0"/>
    <w:rsid w:val="0093223D"/>
    <w:rsid w:val="00932543"/>
    <w:rsid w:val="009420B0"/>
    <w:rsid w:val="00942F5F"/>
    <w:rsid w:val="009639EC"/>
    <w:rsid w:val="00963BF7"/>
    <w:rsid w:val="00965641"/>
    <w:rsid w:val="00973662"/>
    <w:rsid w:val="00974716"/>
    <w:rsid w:val="009747F5"/>
    <w:rsid w:val="00975CC6"/>
    <w:rsid w:val="009773EB"/>
    <w:rsid w:val="00980660"/>
    <w:rsid w:val="00982642"/>
    <w:rsid w:val="009852CF"/>
    <w:rsid w:val="00987A78"/>
    <w:rsid w:val="00991269"/>
    <w:rsid w:val="00994B1F"/>
    <w:rsid w:val="009A2E21"/>
    <w:rsid w:val="009B1C58"/>
    <w:rsid w:val="009C094E"/>
    <w:rsid w:val="009C634B"/>
    <w:rsid w:val="009D7173"/>
    <w:rsid w:val="009E2EB7"/>
    <w:rsid w:val="009E3048"/>
    <w:rsid w:val="009E36D8"/>
    <w:rsid w:val="009E5E17"/>
    <w:rsid w:val="009F122C"/>
    <w:rsid w:val="009F4791"/>
    <w:rsid w:val="009F5723"/>
    <w:rsid w:val="009F5736"/>
    <w:rsid w:val="009F6539"/>
    <w:rsid w:val="009F7E38"/>
    <w:rsid w:val="00A05826"/>
    <w:rsid w:val="00A06189"/>
    <w:rsid w:val="00A11BE4"/>
    <w:rsid w:val="00A17788"/>
    <w:rsid w:val="00A2385F"/>
    <w:rsid w:val="00A24420"/>
    <w:rsid w:val="00A30692"/>
    <w:rsid w:val="00A417AB"/>
    <w:rsid w:val="00A41CBA"/>
    <w:rsid w:val="00A43B91"/>
    <w:rsid w:val="00A47622"/>
    <w:rsid w:val="00A4791C"/>
    <w:rsid w:val="00A5094E"/>
    <w:rsid w:val="00A55A18"/>
    <w:rsid w:val="00A56A24"/>
    <w:rsid w:val="00A60E90"/>
    <w:rsid w:val="00A611BF"/>
    <w:rsid w:val="00A713D9"/>
    <w:rsid w:val="00A72A7C"/>
    <w:rsid w:val="00A75455"/>
    <w:rsid w:val="00A773BC"/>
    <w:rsid w:val="00A82363"/>
    <w:rsid w:val="00A8286D"/>
    <w:rsid w:val="00A87147"/>
    <w:rsid w:val="00A9304E"/>
    <w:rsid w:val="00AA0E14"/>
    <w:rsid w:val="00AA54A0"/>
    <w:rsid w:val="00AA5FD9"/>
    <w:rsid w:val="00AC20FA"/>
    <w:rsid w:val="00AC3032"/>
    <w:rsid w:val="00AC4486"/>
    <w:rsid w:val="00AC4551"/>
    <w:rsid w:val="00AC59BF"/>
    <w:rsid w:val="00AE0747"/>
    <w:rsid w:val="00AE6A2C"/>
    <w:rsid w:val="00AF141A"/>
    <w:rsid w:val="00B12A76"/>
    <w:rsid w:val="00B14697"/>
    <w:rsid w:val="00B2291A"/>
    <w:rsid w:val="00B32785"/>
    <w:rsid w:val="00B34188"/>
    <w:rsid w:val="00B3441A"/>
    <w:rsid w:val="00B34665"/>
    <w:rsid w:val="00B34EB8"/>
    <w:rsid w:val="00B47B7F"/>
    <w:rsid w:val="00B47F37"/>
    <w:rsid w:val="00B56F9F"/>
    <w:rsid w:val="00B60A7A"/>
    <w:rsid w:val="00B6254A"/>
    <w:rsid w:val="00B6542F"/>
    <w:rsid w:val="00B6654B"/>
    <w:rsid w:val="00B758A5"/>
    <w:rsid w:val="00B76348"/>
    <w:rsid w:val="00B91756"/>
    <w:rsid w:val="00B96D1D"/>
    <w:rsid w:val="00BA2888"/>
    <w:rsid w:val="00BA5DF4"/>
    <w:rsid w:val="00BA6454"/>
    <w:rsid w:val="00BA68B4"/>
    <w:rsid w:val="00BB19F8"/>
    <w:rsid w:val="00BB5079"/>
    <w:rsid w:val="00BB7664"/>
    <w:rsid w:val="00BC04F7"/>
    <w:rsid w:val="00BC39E1"/>
    <w:rsid w:val="00BC43D7"/>
    <w:rsid w:val="00BC5931"/>
    <w:rsid w:val="00BC5D3F"/>
    <w:rsid w:val="00BD6D0B"/>
    <w:rsid w:val="00BE0424"/>
    <w:rsid w:val="00BE1166"/>
    <w:rsid w:val="00BF389D"/>
    <w:rsid w:val="00C04CF4"/>
    <w:rsid w:val="00C06C5B"/>
    <w:rsid w:val="00C079E4"/>
    <w:rsid w:val="00C12D73"/>
    <w:rsid w:val="00C1300C"/>
    <w:rsid w:val="00C15361"/>
    <w:rsid w:val="00C16475"/>
    <w:rsid w:val="00C21EC3"/>
    <w:rsid w:val="00C2322C"/>
    <w:rsid w:val="00C272A2"/>
    <w:rsid w:val="00C27A90"/>
    <w:rsid w:val="00C41F75"/>
    <w:rsid w:val="00C4272F"/>
    <w:rsid w:val="00C444F9"/>
    <w:rsid w:val="00C44CDA"/>
    <w:rsid w:val="00C4607C"/>
    <w:rsid w:val="00C473AD"/>
    <w:rsid w:val="00C63D83"/>
    <w:rsid w:val="00C64AFA"/>
    <w:rsid w:val="00C660B4"/>
    <w:rsid w:val="00C67FE2"/>
    <w:rsid w:val="00C75DB2"/>
    <w:rsid w:val="00C7700E"/>
    <w:rsid w:val="00C830A3"/>
    <w:rsid w:val="00C8422C"/>
    <w:rsid w:val="00C9203B"/>
    <w:rsid w:val="00C926F6"/>
    <w:rsid w:val="00C92B51"/>
    <w:rsid w:val="00C96B18"/>
    <w:rsid w:val="00C9795B"/>
    <w:rsid w:val="00CA5AF2"/>
    <w:rsid w:val="00CA6713"/>
    <w:rsid w:val="00CB02A3"/>
    <w:rsid w:val="00CB088A"/>
    <w:rsid w:val="00CB2297"/>
    <w:rsid w:val="00CB24DB"/>
    <w:rsid w:val="00CC040E"/>
    <w:rsid w:val="00CC1E89"/>
    <w:rsid w:val="00CC3288"/>
    <w:rsid w:val="00CC5661"/>
    <w:rsid w:val="00CD4C46"/>
    <w:rsid w:val="00CE6493"/>
    <w:rsid w:val="00CF36D8"/>
    <w:rsid w:val="00D00D86"/>
    <w:rsid w:val="00D109BD"/>
    <w:rsid w:val="00D11415"/>
    <w:rsid w:val="00D12A1C"/>
    <w:rsid w:val="00D16104"/>
    <w:rsid w:val="00D1718C"/>
    <w:rsid w:val="00D20CBD"/>
    <w:rsid w:val="00D27186"/>
    <w:rsid w:val="00D432DB"/>
    <w:rsid w:val="00D46235"/>
    <w:rsid w:val="00D47D7A"/>
    <w:rsid w:val="00D51FDB"/>
    <w:rsid w:val="00D54E2B"/>
    <w:rsid w:val="00D5603F"/>
    <w:rsid w:val="00D57C14"/>
    <w:rsid w:val="00D612D3"/>
    <w:rsid w:val="00D61E3F"/>
    <w:rsid w:val="00D6371A"/>
    <w:rsid w:val="00D664DA"/>
    <w:rsid w:val="00D713F0"/>
    <w:rsid w:val="00D751E3"/>
    <w:rsid w:val="00D756AE"/>
    <w:rsid w:val="00D77BE3"/>
    <w:rsid w:val="00D81019"/>
    <w:rsid w:val="00D93C44"/>
    <w:rsid w:val="00D95F94"/>
    <w:rsid w:val="00DA1403"/>
    <w:rsid w:val="00DA4F61"/>
    <w:rsid w:val="00DB0B73"/>
    <w:rsid w:val="00DB0CC6"/>
    <w:rsid w:val="00DB1685"/>
    <w:rsid w:val="00DC1078"/>
    <w:rsid w:val="00DC1147"/>
    <w:rsid w:val="00DC1A37"/>
    <w:rsid w:val="00DD2844"/>
    <w:rsid w:val="00DD5EF3"/>
    <w:rsid w:val="00DD67C1"/>
    <w:rsid w:val="00DE323E"/>
    <w:rsid w:val="00DF2078"/>
    <w:rsid w:val="00DF260C"/>
    <w:rsid w:val="00DF261E"/>
    <w:rsid w:val="00DF73BE"/>
    <w:rsid w:val="00DF7900"/>
    <w:rsid w:val="00E13728"/>
    <w:rsid w:val="00E25FC9"/>
    <w:rsid w:val="00E33BB9"/>
    <w:rsid w:val="00E35AD2"/>
    <w:rsid w:val="00E36E1E"/>
    <w:rsid w:val="00E42860"/>
    <w:rsid w:val="00E46D10"/>
    <w:rsid w:val="00E55174"/>
    <w:rsid w:val="00E62446"/>
    <w:rsid w:val="00E66F4D"/>
    <w:rsid w:val="00E66FCA"/>
    <w:rsid w:val="00E67D50"/>
    <w:rsid w:val="00E75884"/>
    <w:rsid w:val="00E775BF"/>
    <w:rsid w:val="00E778BD"/>
    <w:rsid w:val="00E77A3F"/>
    <w:rsid w:val="00E803FB"/>
    <w:rsid w:val="00E81F9D"/>
    <w:rsid w:val="00E82033"/>
    <w:rsid w:val="00E85954"/>
    <w:rsid w:val="00E90DD7"/>
    <w:rsid w:val="00E9124A"/>
    <w:rsid w:val="00E9178D"/>
    <w:rsid w:val="00E91D92"/>
    <w:rsid w:val="00E92AA4"/>
    <w:rsid w:val="00EA13E9"/>
    <w:rsid w:val="00EA1BFF"/>
    <w:rsid w:val="00EA29C0"/>
    <w:rsid w:val="00EA4CCA"/>
    <w:rsid w:val="00EA7C6E"/>
    <w:rsid w:val="00EB0248"/>
    <w:rsid w:val="00EB23A2"/>
    <w:rsid w:val="00EB3126"/>
    <w:rsid w:val="00EB3930"/>
    <w:rsid w:val="00EC02E8"/>
    <w:rsid w:val="00EC28DD"/>
    <w:rsid w:val="00ED1DF2"/>
    <w:rsid w:val="00ED335F"/>
    <w:rsid w:val="00ED7CD1"/>
    <w:rsid w:val="00EE2F68"/>
    <w:rsid w:val="00EE6835"/>
    <w:rsid w:val="00EF0CA0"/>
    <w:rsid w:val="00EF4212"/>
    <w:rsid w:val="00EF6FAE"/>
    <w:rsid w:val="00EF7552"/>
    <w:rsid w:val="00F01AD6"/>
    <w:rsid w:val="00F058A7"/>
    <w:rsid w:val="00F074DF"/>
    <w:rsid w:val="00F07AD7"/>
    <w:rsid w:val="00F14186"/>
    <w:rsid w:val="00F20744"/>
    <w:rsid w:val="00F30068"/>
    <w:rsid w:val="00F31E56"/>
    <w:rsid w:val="00F3667C"/>
    <w:rsid w:val="00F4150E"/>
    <w:rsid w:val="00F41A9C"/>
    <w:rsid w:val="00F436CD"/>
    <w:rsid w:val="00F50F42"/>
    <w:rsid w:val="00F61624"/>
    <w:rsid w:val="00F61B91"/>
    <w:rsid w:val="00F73203"/>
    <w:rsid w:val="00F75FBE"/>
    <w:rsid w:val="00F76F65"/>
    <w:rsid w:val="00F77D81"/>
    <w:rsid w:val="00F825E7"/>
    <w:rsid w:val="00F83D7E"/>
    <w:rsid w:val="00FB31ED"/>
    <w:rsid w:val="00FB4FD5"/>
    <w:rsid w:val="00FB6679"/>
    <w:rsid w:val="00FC2FB8"/>
    <w:rsid w:val="00FC5EEF"/>
    <w:rsid w:val="00FD13FC"/>
    <w:rsid w:val="00FD3162"/>
    <w:rsid w:val="00FD42EE"/>
    <w:rsid w:val="00FD4F79"/>
    <w:rsid w:val="00FE0C89"/>
    <w:rsid w:val="00FE5E74"/>
    <w:rsid w:val="00FF06D3"/>
    <w:rsid w:val="00FF491A"/>
    <w:rsid w:val="011426AA"/>
    <w:rsid w:val="03DD5FC2"/>
    <w:rsid w:val="049D22E0"/>
    <w:rsid w:val="05C04F93"/>
    <w:rsid w:val="05E928B1"/>
    <w:rsid w:val="06010280"/>
    <w:rsid w:val="07737B58"/>
    <w:rsid w:val="095F5ABF"/>
    <w:rsid w:val="0B2212D6"/>
    <w:rsid w:val="0B386A73"/>
    <w:rsid w:val="0DC12607"/>
    <w:rsid w:val="0E6617DD"/>
    <w:rsid w:val="0EAB763F"/>
    <w:rsid w:val="10D85CD9"/>
    <w:rsid w:val="12313B04"/>
    <w:rsid w:val="12AC175F"/>
    <w:rsid w:val="12DC72FD"/>
    <w:rsid w:val="130E6C4E"/>
    <w:rsid w:val="1422562A"/>
    <w:rsid w:val="14232BFD"/>
    <w:rsid w:val="17E12578"/>
    <w:rsid w:val="1814666D"/>
    <w:rsid w:val="18D237F2"/>
    <w:rsid w:val="19264258"/>
    <w:rsid w:val="19581869"/>
    <w:rsid w:val="199414EA"/>
    <w:rsid w:val="1B523ABA"/>
    <w:rsid w:val="1C3E1DE7"/>
    <w:rsid w:val="1CE91709"/>
    <w:rsid w:val="1D573937"/>
    <w:rsid w:val="1F941240"/>
    <w:rsid w:val="1FC625D7"/>
    <w:rsid w:val="22240265"/>
    <w:rsid w:val="23B90578"/>
    <w:rsid w:val="24570958"/>
    <w:rsid w:val="25D8232C"/>
    <w:rsid w:val="27BA2E58"/>
    <w:rsid w:val="2A0F5A88"/>
    <w:rsid w:val="2C2452E4"/>
    <w:rsid w:val="2C2E340D"/>
    <w:rsid w:val="2CDE504E"/>
    <w:rsid w:val="2CF5307E"/>
    <w:rsid w:val="2E186D40"/>
    <w:rsid w:val="2E5A300E"/>
    <w:rsid w:val="2EB540DD"/>
    <w:rsid w:val="311E6260"/>
    <w:rsid w:val="330D4303"/>
    <w:rsid w:val="367331E1"/>
    <w:rsid w:val="369061BB"/>
    <w:rsid w:val="381F3EC2"/>
    <w:rsid w:val="38F36BC6"/>
    <w:rsid w:val="3A3E4257"/>
    <w:rsid w:val="3DED7228"/>
    <w:rsid w:val="42133613"/>
    <w:rsid w:val="421566D8"/>
    <w:rsid w:val="424148AC"/>
    <w:rsid w:val="44F54CEB"/>
    <w:rsid w:val="463A16D4"/>
    <w:rsid w:val="482E71D1"/>
    <w:rsid w:val="48E9193A"/>
    <w:rsid w:val="4A770468"/>
    <w:rsid w:val="4AA220F5"/>
    <w:rsid w:val="4B1C126F"/>
    <w:rsid w:val="4BE77886"/>
    <w:rsid w:val="4D9B37C0"/>
    <w:rsid w:val="4EC841CF"/>
    <w:rsid w:val="4F193387"/>
    <w:rsid w:val="4F5D4389"/>
    <w:rsid w:val="52F26EC7"/>
    <w:rsid w:val="55DF3B55"/>
    <w:rsid w:val="56943247"/>
    <w:rsid w:val="57E54DC5"/>
    <w:rsid w:val="59021780"/>
    <w:rsid w:val="591F45FE"/>
    <w:rsid w:val="5B44341C"/>
    <w:rsid w:val="5BC71F3B"/>
    <w:rsid w:val="5C7E5F53"/>
    <w:rsid w:val="5D131E68"/>
    <w:rsid w:val="61F84F50"/>
    <w:rsid w:val="62887713"/>
    <w:rsid w:val="63532745"/>
    <w:rsid w:val="63820E83"/>
    <w:rsid w:val="63E7517C"/>
    <w:rsid w:val="64274728"/>
    <w:rsid w:val="653A1E5F"/>
    <w:rsid w:val="658C715E"/>
    <w:rsid w:val="658F5771"/>
    <w:rsid w:val="660B2698"/>
    <w:rsid w:val="67092C99"/>
    <w:rsid w:val="673211E5"/>
    <w:rsid w:val="68C31148"/>
    <w:rsid w:val="6CDF3D9D"/>
    <w:rsid w:val="6FBA2DFC"/>
    <w:rsid w:val="6FE05AF7"/>
    <w:rsid w:val="70B2178C"/>
    <w:rsid w:val="712939C1"/>
    <w:rsid w:val="71FF302B"/>
    <w:rsid w:val="727952F6"/>
    <w:rsid w:val="747F0A20"/>
    <w:rsid w:val="75C27C1A"/>
    <w:rsid w:val="7872026F"/>
    <w:rsid w:val="78AE6057"/>
    <w:rsid w:val="78F0661C"/>
    <w:rsid w:val="799C2816"/>
    <w:rsid w:val="7A9A36A6"/>
    <w:rsid w:val="7B281B9C"/>
    <w:rsid w:val="7BC0100B"/>
    <w:rsid w:val="7C716080"/>
    <w:rsid w:val="7D6B3DE7"/>
    <w:rsid w:val="7FE25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D81019"/>
    <w:pPr>
      <w:widowControl w:val="0"/>
      <w:jc w:val="both"/>
    </w:pPr>
    <w:rPr>
      <w:kern w:val="2"/>
      <w:sz w:val="28"/>
    </w:rPr>
  </w:style>
  <w:style w:type="paragraph" w:styleId="1">
    <w:name w:val="heading 1"/>
    <w:basedOn w:val="a3"/>
    <w:next w:val="a3"/>
    <w:qFormat/>
    <w:rsid w:val="00D81019"/>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D81019"/>
    <w:pPr>
      <w:keepNext/>
      <w:keepLines/>
      <w:adjustRightInd w:val="0"/>
      <w:snapToGrid w:val="0"/>
      <w:spacing w:line="360" w:lineRule="auto"/>
      <w:outlineLvl w:val="1"/>
    </w:pPr>
    <w:rPr>
      <w:rFonts w:ascii="宋体" w:hAnsi="宋体"/>
    </w:rPr>
  </w:style>
  <w:style w:type="paragraph" w:styleId="30">
    <w:name w:val="heading 3"/>
    <w:basedOn w:val="a3"/>
    <w:next w:val="a3"/>
    <w:qFormat/>
    <w:rsid w:val="00D81019"/>
    <w:pPr>
      <w:keepNext/>
      <w:keepLines/>
      <w:spacing w:before="260" w:after="260" w:line="413" w:lineRule="auto"/>
      <w:jc w:val="center"/>
      <w:outlineLvl w:val="2"/>
    </w:pPr>
    <w:rPr>
      <w:b/>
      <w:sz w:val="44"/>
    </w:rPr>
  </w:style>
  <w:style w:type="paragraph" w:styleId="40">
    <w:name w:val="heading 4"/>
    <w:basedOn w:val="a3"/>
    <w:next w:val="a3"/>
    <w:qFormat/>
    <w:rsid w:val="00D81019"/>
    <w:pPr>
      <w:keepNext/>
      <w:keepLines/>
      <w:numPr>
        <w:numId w:val="4"/>
      </w:numPr>
      <w:tabs>
        <w:tab w:val="left" w:pos="720"/>
      </w:tabs>
      <w:spacing w:before="560" w:after="290" w:line="377" w:lineRule="auto"/>
      <w:outlineLvl w:val="3"/>
    </w:pPr>
    <w:rPr>
      <w:rFonts w:ascii="Arial" w:eastAsia="黑体" w:hAnsi="Arial"/>
      <w:b/>
    </w:rPr>
  </w:style>
  <w:style w:type="paragraph" w:styleId="5">
    <w:name w:val="heading 5"/>
    <w:basedOn w:val="a3"/>
    <w:next w:val="a3"/>
    <w:qFormat/>
    <w:rsid w:val="00D81019"/>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D8101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D8101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D8101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D8101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81019"/>
    <w:rPr>
      <w:rFonts w:ascii="宋体" w:eastAsia="宋体" w:hAnsi="Courier New"/>
      <w:kern w:val="2"/>
      <w:sz w:val="21"/>
      <w:lang w:val="en-US" w:eastAsia="zh-CN" w:bidi="ar-SA"/>
    </w:rPr>
  </w:style>
  <w:style w:type="character" w:customStyle="1" w:styleId="Char0">
    <w:name w:val="页脚 Char"/>
    <w:link w:val="a7"/>
    <w:rsid w:val="00D81019"/>
    <w:rPr>
      <w:rFonts w:eastAsia="宋体"/>
      <w:kern w:val="2"/>
      <w:sz w:val="18"/>
      <w:lang w:val="en-US" w:eastAsia="zh-CN" w:bidi="ar-SA"/>
    </w:rPr>
  </w:style>
  <w:style w:type="character" w:styleId="a8">
    <w:name w:val="FollowedHyperlink"/>
    <w:rsid w:val="00D81019"/>
    <w:rPr>
      <w:color w:val="800080"/>
      <w:u w:val="single"/>
    </w:rPr>
  </w:style>
  <w:style w:type="character" w:customStyle="1" w:styleId="Char1">
    <w:name w:val="日期 Char"/>
    <w:link w:val="a9"/>
    <w:rsid w:val="00D81019"/>
    <w:rPr>
      <w:kern w:val="2"/>
      <w:sz w:val="28"/>
    </w:rPr>
  </w:style>
  <w:style w:type="character" w:customStyle="1" w:styleId="crowed11">
    <w:name w:val="crowed11"/>
    <w:rsid w:val="00D81019"/>
    <w:rPr>
      <w:rFonts w:hint="default"/>
      <w:sz w:val="24"/>
    </w:rPr>
  </w:style>
  <w:style w:type="character" w:customStyle="1" w:styleId="CharChar4">
    <w:name w:val="Char Char4"/>
    <w:rsid w:val="00D81019"/>
    <w:rPr>
      <w:rFonts w:eastAsia="宋体"/>
      <w:b/>
      <w:kern w:val="2"/>
      <w:sz w:val="21"/>
      <w:lang w:val="en-US" w:eastAsia="zh-CN"/>
    </w:rPr>
  </w:style>
  <w:style w:type="character" w:customStyle="1" w:styleId="CharChar34">
    <w:name w:val="Char Char34"/>
    <w:rsid w:val="00D81019"/>
    <w:rPr>
      <w:rFonts w:ascii="宋体" w:hAnsi="宋体"/>
      <w:kern w:val="2"/>
      <w:sz w:val="28"/>
    </w:rPr>
  </w:style>
  <w:style w:type="character" w:customStyle="1" w:styleId="2Char">
    <w:name w:val="标题 2 Char"/>
    <w:link w:val="23"/>
    <w:rsid w:val="00D81019"/>
    <w:rPr>
      <w:rFonts w:ascii="宋体" w:hAnsi="宋体"/>
      <w:kern w:val="2"/>
      <w:sz w:val="28"/>
    </w:rPr>
  </w:style>
  <w:style w:type="character" w:styleId="aa">
    <w:name w:val="Strong"/>
    <w:qFormat/>
    <w:rsid w:val="00D81019"/>
    <w:rPr>
      <w:b/>
    </w:rPr>
  </w:style>
  <w:style w:type="character" w:styleId="ab">
    <w:name w:val="Hyperlink"/>
    <w:rsid w:val="00D81019"/>
    <w:rPr>
      <w:color w:val="0000FF"/>
      <w:u w:val="single"/>
    </w:rPr>
  </w:style>
  <w:style w:type="character" w:styleId="ac">
    <w:name w:val="page number"/>
    <w:basedOn w:val="a4"/>
    <w:rsid w:val="00D81019"/>
  </w:style>
  <w:style w:type="character" w:styleId="ad">
    <w:name w:val="annotation reference"/>
    <w:rsid w:val="00D81019"/>
    <w:rPr>
      <w:sz w:val="21"/>
    </w:rPr>
  </w:style>
  <w:style w:type="character" w:styleId="ae">
    <w:name w:val="Emphasis"/>
    <w:qFormat/>
    <w:rsid w:val="00D81019"/>
    <w:rPr>
      <w:i/>
    </w:rPr>
  </w:style>
  <w:style w:type="character" w:styleId="af">
    <w:name w:val="footnote reference"/>
    <w:rsid w:val="00D81019"/>
    <w:rPr>
      <w:position w:val="6"/>
      <w:sz w:val="14"/>
      <w:vertAlign w:val="superscript"/>
    </w:rPr>
  </w:style>
  <w:style w:type="character" w:customStyle="1" w:styleId="CharChar5">
    <w:name w:val="Char Char5"/>
    <w:rsid w:val="00D81019"/>
    <w:rPr>
      <w:rFonts w:ascii="Arial" w:eastAsia="宋体" w:hAnsi="Arial"/>
      <w:b/>
      <w:smallCaps/>
      <w:kern w:val="28"/>
      <w:sz w:val="36"/>
      <w:lang w:val="en-US" w:eastAsia="en-US"/>
    </w:rPr>
  </w:style>
  <w:style w:type="character" w:customStyle="1" w:styleId="Char2">
    <w:name w:val="文字 Char"/>
    <w:link w:val="af0"/>
    <w:rsid w:val="00D81019"/>
    <w:rPr>
      <w:rFonts w:ascii="宋体" w:eastAsia="宋体"/>
      <w:kern w:val="2"/>
      <w:sz w:val="28"/>
      <w:lang w:val="en-US" w:eastAsia="zh-CN" w:bidi="ar-SA"/>
    </w:rPr>
  </w:style>
  <w:style w:type="character" w:customStyle="1" w:styleId="TableTextCharCharCharChar">
    <w:name w:val="Table Text Char Char Char Char"/>
    <w:rsid w:val="00D81019"/>
    <w:rPr>
      <w:rFonts w:ascii="Arial" w:hAnsi="Arial"/>
      <w:kern w:val="2"/>
      <w:sz w:val="18"/>
      <w:lang w:val="en-US" w:eastAsia="zh-CN" w:bidi="ar-SA"/>
    </w:rPr>
  </w:style>
  <w:style w:type="character" w:customStyle="1" w:styleId="CharChar">
    <w:name w:val="Char Char"/>
    <w:rsid w:val="00D81019"/>
    <w:rPr>
      <w:rFonts w:ascii="宋体" w:eastAsia="宋体" w:hAnsi="宋体"/>
      <w:kern w:val="2"/>
      <w:sz w:val="24"/>
      <w:lang w:val="en-US" w:eastAsia="zh-CN" w:bidi="ar-SA"/>
    </w:rPr>
  </w:style>
  <w:style w:type="character" w:customStyle="1" w:styleId="CharChar6">
    <w:name w:val="Char Char6"/>
    <w:rsid w:val="00D81019"/>
    <w:rPr>
      <w:rFonts w:ascii="仿宋_GB2312" w:eastAsia="仿宋_GB2312"/>
      <w:kern w:val="2"/>
      <w:sz w:val="32"/>
    </w:rPr>
  </w:style>
  <w:style w:type="character" w:customStyle="1" w:styleId="CharChar2">
    <w:name w:val="Char Char2"/>
    <w:rsid w:val="00D81019"/>
    <w:rPr>
      <w:rFonts w:eastAsia="宋体"/>
      <w:kern w:val="2"/>
      <w:sz w:val="18"/>
      <w:lang w:val="en-US" w:eastAsia="zh-CN"/>
    </w:rPr>
  </w:style>
  <w:style w:type="character" w:customStyle="1" w:styleId="content-white1">
    <w:name w:val="content-white1"/>
    <w:rsid w:val="00D81019"/>
    <w:rPr>
      <w:color w:val="auto"/>
      <w:sz w:val="18"/>
      <w:u w:val="none"/>
    </w:rPr>
  </w:style>
  <w:style w:type="character" w:customStyle="1" w:styleId="v151">
    <w:name w:val="v151"/>
    <w:rsid w:val="00D81019"/>
    <w:rPr>
      <w:sz w:val="18"/>
    </w:rPr>
  </w:style>
  <w:style w:type="character" w:customStyle="1" w:styleId="Char3">
    <w:name w:val="正文 + 三号 Char"/>
    <w:aliases w:val="加粗 Char"/>
    <w:rsid w:val="00D81019"/>
    <w:rPr>
      <w:rFonts w:eastAsia="宋体"/>
      <w:kern w:val="2"/>
      <w:sz w:val="21"/>
      <w:lang w:val="en-US" w:eastAsia="zh-CN"/>
    </w:rPr>
  </w:style>
  <w:style w:type="character" w:customStyle="1" w:styleId="top-det1">
    <w:name w:val="top-det1"/>
    <w:rsid w:val="00D81019"/>
    <w:rPr>
      <w:b/>
      <w:color w:val="000000"/>
    </w:rPr>
  </w:style>
  <w:style w:type="character" w:customStyle="1" w:styleId="CharChar10">
    <w:name w:val="Char Char10"/>
    <w:rsid w:val="00D81019"/>
    <w:rPr>
      <w:rFonts w:ascii="宋体" w:hAnsi="宋体"/>
      <w:kern w:val="2"/>
      <w:sz w:val="28"/>
    </w:rPr>
  </w:style>
  <w:style w:type="character" w:customStyle="1" w:styleId="TableTextChar1Char">
    <w:name w:val="Table Text Char1 Char"/>
    <w:rsid w:val="00D81019"/>
    <w:rPr>
      <w:rFonts w:ascii="Arial" w:hAnsi="Arial"/>
      <w:kern w:val="2"/>
      <w:sz w:val="18"/>
      <w:lang w:val="en-US" w:eastAsia="zh-CN" w:bidi="ar-SA"/>
    </w:rPr>
  </w:style>
  <w:style w:type="character" w:customStyle="1" w:styleId="11">
    <w:name w:val="未命名11"/>
    <w:rsid w:val="00D81019"/>
    <w:rPr>
      <w:color w:val="77FFFF"/>
      <w:sz w:val="24"/>
    </w:rPr>
  </w:style>
  <w:style w:type="character" w:customStyle="1" w:styleId="TableHeadingCharChar">
    <w:name w:val="Table Heading Char Char"/>
    <w:rsid w:val="00D81019"/>
    <w:rPr>
      <w:rFonts w:ascii="Arial" w:eastAsia="黑体" w:hAnsi="Arial"/>
      <w:kern w:val="2"/>
      <w:sz w:val="18"/>
      <w:lang w:val="en-US" w:eastAsia="zh-CN"/>
    </w:rPr>
  </w:style>
  <w:style w:type="character" w:customStyle="1" w:styleId="af1">
    <w:name w:val="样式 宋体"/>
    <w:rsid w:val="00D81019"/>
    <w:rPr>
      <w:rFonts w:ascii="宋体" w:eastAsia="宋体" w:hAnsi="宋体"/>
      <w:sz w:val="28"/>
    </w:rPr>
  </w:style>
  <w:style w:type="character" w:customStyle="1" w:styleId="CharChar7">
    <w:name w:val="Char Char7"/>
    <w:rsid w:val="00D81019"/>
    <w:rPr>
      <w:rFonts w:ascii="宋体" w:eastAsia="宋体" w:hAnsi="宋体"/>
      <w:kern w:val="2"/>
      <w:sz w:val="28"/>
    </w:rPr>
  </w:style>
  <w:style w:type="character" w:customStyle="1" w:styleId="TableTextChar">
    <w:name w:val="Table Text Char"/>
    <w:rsid w:val="00D81019"/>
    <w:rPr>
      <w:rFonts w:ascii="Arial" w:hAnsi="Arial"/>
      <w:kern w:val="2"/>
      <w:sz w:val="18"/>
      <w:lang w:val="en-US" w:eastAsia="zh-CN" w:bidi="ar-SA"/>
    </w:rPr>
  </w:style>
  <w:style w:type="character" w:customStyle="1" w:styleId="font1">
    <w:name w:val="font1"/>
    <w:rsid w:val="00D81019"/>
    <w:rPr>
      <w:color w:val="000000"/>
      <w:sz w:val="18"/>
    </w:rPr>
  </w:style>
  <w:style w:type="character" w:customStyle="1" w:styleId="CharChar3">
    <w:name w:val="Char Char3"/>
    <w:rsid w:val="00D81019"/>
    <w:rPr>
      <w:rFonts w:eastAsia="宋体"/>
      <w:kern w:val="2"/>
      <w:sz w:val="18"/>
      <w:lang w:val="en-US" w:eastAsia="zh-CN"/>
    </w:rPr>
  </w:style>
  <w:style w:type="character" w:customStyle="1" w:styleId="074Char1">
    <w:name w:val="标书正文:  0.74 厘米 Char1"/>
    <w:rsid w:val="00D81019"/>
    <w:rPr>
      <w:rFonts w:eastAsia="宋体"/>
      <w:kern w:val="2"/>
      <w:sz w:val="24"/>
      <w:lang w:val="en-US" w:eastAsia="zh-CN"/>
    </w:rPr>
  </w:style>
  <w:style w:type="paragraph" w:styleId="af2">
    <w:name w:val="Body Text Indent"/>
    <w:basedOn w:val="a3"/>
    <w:rsid w:val="00D81019"/>
    <w:pPr>
      <w:spacing w:line="700" w:lineRule="exact"/>
      <w:ind w:left="960"/>
    </w:pPr>
    <w:rPr>
      <w:sz w:val="44"/>
    </w:rPr>
  </w:style>
  <w:style w:type="paragraph" w:styleId="af3">
    <w:name w:val="footnote text"/>
    <w:basedOn w:val="a3"/>
    <w:rsid w:val="00D81019"/>
    <w:pPr>
      <w:spacing w:line="360" w:lineRule="auto"/>
    </w:pPr>
    <w:rPr>
      <w:sz w:val="18"/>
    </w:rPr>
  </w:style>
  <w:style w:type="paragraph" w:styleId="a7">
    <w:name w:val="footer"/>
    <w:basedOn w:val="a3"/>
    <w:link w:val="Char0"/>
    <w:rsid w:val="00D81019"/>
    <w:pPr>
      <w:tabs>
        <w:tab w:val="center" w:pos="4153"/>
        <w:tab w:val="right" w:pos="8306"/>
      </w:tabs>
      <w:snapToGrid w:val="0"/>
      <w:jc w:val="left"/>
    </w:pPr>
    <w:rPr>
      <w:sz w:val="18"/>
    </w:rPr>
  </w:style>
  <w:style w:type="paragraph" w:styleId="24">
    <w:name w:val="Body Text Indent 2"/>
    <w:basedOn w:val="a3"/>
    <w:rsid w:val="00D81019"/>
    <w:pPr>
      <w:snapToGrid w:val="0"/>
      <w:spacing w:line="440" w:lineRule="atLeast"/>
      <w:ind w:firstLine="570"/>
    </w:pPr>
    <w:rPr>
      <w:rFonts w:ascii="宋体"/>
    </w:rPr>
  </w:style>
  <w:style w:type="paragraph" w:styleId="70">
    <w:name w:val="toc 7"/>
    <w:basedOn w:val="a3"/>
    <w:next w:val="a3"/>
    <w:rsid w:val="00D81019"/>
    <w:pPr>
      <w:ind w:leftChars="1200" w:left="2520"/>
    </w:pPr>
  </w:style>
  <w:style w:type="paragraph" w:styleId="50">
    <w:name w:val="toc 5"/>
    <w:basedOn w:val="a3"/>
    <w:next w:val="a3"/>
    <w:rsid w:val="00D81019"/>
    <w:pPr>
      <w:ind w:leftChars="800" w:left="1680"/>
    </w:pPr>
  </w:style>
  <w:style w:type="paragraph" w:styleId="31">
    <w:name w:val="Body Text 3"/>
    <w:basedOn w:val="a3"/>
    <w:rsid w:val="00D81019"/>
    <w:pPr>
      <w:adjustRightInd w:val="0"/>
      <w:snapToGrid w:val="0"/>
      <w:spacing w:after="120" w:line="360" w:lineRule="auto"/>
    </w:pPr>
    <w:rPr>
      <w:sz w:val="16"/>
    </w:rPr>
  </w:style>
  <w:style w:type="paragraph" w:styleId="af4">
    <w:name w:val="toa heading"/>
    <w:basedOn w:val="a3"/>
    <w:next w:val="a3"/>
    <w:rsid w:val="00D81019"/>
    <w:pPr>
      <w:spacing w:before="120"/>
    </w:pPr>
    <w:rPr>
      <w:rFonts w:ascii="Arial" w:hAnsi="Arial"/>
      <w:sz w:val="24"/>
    </w:rPr>
  </w:style>
  <w:style w:type="paragraph" w:styleId="32">
    <w:name w:val="List 3"/>
    <w:basedOn w:val="a3"/>
    <w:rsid w:val="00D81019"/>
    <w:pPr>
      <w:adjustRightInd w:val="0"/>
      <w:snapToGrid w:val="0"/>
      <w:spacing w:line="360" w:lineRule="auto"/>
      <w:ind w:leftChars="400" w:left="100" w:hangingChars="200" w:hanging="200"/>
    </w:pPr>
    <w:rPr>
      <w:sz w:val="24"/>
    </w:rPr>
  </w:style>
  <w:style w:type="paragraph" w:styleId="af5">
    <w:name w:val="table of figures"/>
    <w:basedOn w:val="a3"/>
    <w:next w:val="a3"/>
    <w:rsid w:val="00D81019"/>
    <w:pPr>
      <w:tabs>
        <w:tab w:val="right" w:leader="dot" w:pos="8640"/>
      </w:tabs>
      <w:spacing w:line="360" w:lineRule="auto"/>
      <w:ind w:left="400" w:hanging="400"/>
    </w:pPr>
    <w:rPr>
      <w:sz w:val="24"/>
    </w:rPr>
  </w:style>
  <w:style w:type="paragraph" w:styleId="25">
    <w:name w:val="List 2"/>
    <w:basedOn w:val="a3"/>
    <w:rsid w:val="00D81019"/>
    <w:pPr>
      <w:adjustRightInd w:val="0"/>
      <w:snapToGrid w:val="0"/>
      <w:spacing w:line="360" w:lineRule="auto"/>
      <w:ind w:leftChars="200" w:left="100" w:hangingChars="200" w:hanging="200"/>
    </w:pPr>
    <w:rPr>
      <w:sz w:val="24"/>
    </w:rPr>
  </w:style>
  <w:style w:type="paragraph" w:styleId="51">
    <w:name w:val="List 5"/>
    <w:basedOn w:val="a3"/>
    <w:rsid w:val="00D81019"/>
    <w:pPr>
      <w:adjustRightInd w:val="0"/>
      <w:snapToGrid w:val="0"/>
      <w:spacing w:line="360" w:lineRule="auto"/>
      <w:ind w:leftChars="800" w:left="100" w:hangingChars="200" w:hanging="200"/>
    </w:pPr>
    <w:rPr>
      <w:sz w:val="24"/>
    </w:rPr>
  </w:style>
  <w:style w:type="paragraph" w:styleId="41">
    <w:name w:val="List Continue 4"/>
    <w:basedOn w:val="a3"/>
    <w:rsid w:val="00D81019"/>
    <w:pPr>
      <w:adjustRightInd w:val="0"/>
      <w:snapToGrid w:val="0"/>
      <w:spacing w:after="120" w:line="360" w:lineRule="auto"/>
      <w:ind w:leftChars="800" w:left="1680"/>
    </w:pPr>
    <w:rPr>
      <w:sz w:val="24"/>
    </w:rPr>
  </w:style>
  <w:style w:type="paragraph" w:styleId="26">
    <w:name w:val="Body Text First Indent 2"/>
    <w:basedOn w:val="af2"/>
    <w:rsid w:val="00D81019"/>
    <w:pPr>
      <w:spacing w:after="120" w:line="240" w:lineRule="auto"/>
      <w:ind w:leftChars="200" w:left="420" w:firstLineChars="200" w:firstLine="420"/>
    </w:pPr>
    <w:rPr>
      <w:sz w:val="21"/>
    </w:rPr>
  </w:style>
  <w:style w:type="paragraph" w:styleId="2">
    <w:name w:val="List Number 2"/>
    <w:basedOn w:val="a3"/>
    <w:rsid w:val="00D81019"/>
    <w:pPr>
      <w:numPr>
        <w:numId w:val="1"/>
      </w:numPr>
      <w:tabs>
        <w:tab w:val="left" w:pos="780"/>
        <w:tab w:val="left" w:pos="868"/>
      </w:tabs>
      <w:spacing w:line="360" w:lineRule="auto"/>
    </w:pPr>
    <w:rPr>
      <w:sz w:val="24"/>
    </w:rPr>
  </w:style>
  <w:style w:type="paragraph" w:styleId="af6">
    <w:name w:val="Plain Text"/>
    <w:basedOn w:val="a3"/>
    <w:rsid w:val="00D81019"/>
    <w:pPr>
      <w:adjustRightInd w:val="0"/>
      <w:snapToGrid w:val="0"/>
      <w:spacing w:line="360" w:lineRule="auto"/>
    </w:pPr>
    <w:rPr>
      <w:rFonts w:ascii="宋体" w:hAnsi="Courier New"/>
      <w:sz w:val="21"/>
    </w:rPr>
  </w:style>
  <w:style w:type="paragraph" w:styleId="3">
    <w:name w:val="List Bullet 3"/>
    <w:basedOn w:val="a3"/>
    <w:rsid w:val="00D81019"/>
    <w:pPr>
      <w:numPr>
        <w:numId w:val="2"/>
      </w:numPr>
      <w:tabs>
        <w:tab w:val="left" w:pos="1200"/>
      </w:tabs>
      <w:adjustRightInd w:val="0"/>
      <w:snapToGrid w:val="0"/>
      <w:spacing w:line="360" w:lineRule="auto"/>
    </w:pPr>
    <w:rPr>
      <w:sz w:val="24"/>
    </w:rPr>
  </w:style>
  <w:style w:type="paragraph" w:styleId="af7">
    <w:name w:val="Normal Indent"/>
    <w:basedOn w:val="a3"/>
    <w:rsid w:val="00D81019"/>
    <w:pPr>
      <w:adjustRightInd w:val="0"/>
      <w:snapToGrid w:val="0"/>
      <w:spacing w:line="360" w:lineRule="auto"/>
      <w:ind w:firstLine="420"/>
    </w:pPr>
    <w:rPr>
      <w:sz w:val="24"/>
    </w:rPr>
  </w:style>
  <w:style w:type="paragraph" w:styleId="4">
    <w:name w:val="List Bullet 4"/>
    <w:basedOn w:val="a3"/>
    <w:rsid w:val="00D81019"/>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f8">
    <w:name w:val="annotation subject"/>
    <w:basedOn w:val="af9"/>
    <w:next w:val="af9"/>
    <w:rsid w:val="00D81019"/>
    <w:pPr>
      <w:widowControl w:val="0"/>
      <w:tabs>
        <w:tab w:val="clear" w:pos="1134"/>
      </w:tabs>
      <w:adjustRightInd/>
      <w:snapToGrid/>
      <w:spacing w:line="240" w:lineRule="auto"/>
    </w:pPr>
    <w:rPr>
      <w:rFonts w:eastAsia="宋体"/>
      <w:b/>
      <w:kern w:val="2"/>
      <w:sz w:val="21"/>
      <w:lang w:eastAsia="zh-CN"/>
    </w:rPr>
  </w:style>
  <w:style w:type="paragraph" w:styleId="27">
    <w:name w:val="toc 2"/>
    <w:basedOn w:val="a3"/>
    <w:next w:val="a3"/>
    <w:rsid w:val="00D81019"/>
    <w:pPr>
      <w:tabs>
        <w:tab w:val="right" w:leader="dot" w:pos="8400"/>
      </w:tabs>
      <w:spacing w:line="440" w:lineRule="exact"/>
      <w:ind w:leftChars="100" w:left="280" w:rightChars="-91" w:right="-91"/>
    </w:pPr>
  </w:style>
  <w:style w:type="paragraph" w:styleId="afa">
    <w:name w:val="List Continue"/>
    <w:basedOn w:val="a3"/>
    <w:rsid w:val="00D81019"/>
    <w:pPr>
      <w:adjustRightInd w:val="0"/>
      <w:snapToGrid w:val="0"/>
      <w:spacing w:after="120" w:line="360" w:lineRule="auto"/>
      <w:ind w:leftChars="200" w:left="420"/>
    </w:pPr>
    <w:rPr>
      <w:sz w:val="24"/>
    </w:rPr>
  </w:style>
  <w:style w:type="paragraph" w:styleId="33">
    <w:name w:val="Body Text Indent 3"/>
    <w:basedOn w:val="a3"/>
    <w:rsid w:val="00D81019"/>
    <w:pPr>
      <w:spacing w:line="360" w:lineRule="auto"/>
      <w:ind w:firstLine="632"/>
    </w:pPr>
    <w:rPr>
      <w:rFonts w:ascii="黑体" w:eastAsia="黑体"/>
    </w:rPr>
  </w:style>
  <w:style w:type="paragraph" w:styleId="42">
    <w:name w:val="toc 4"/>
    <w:basedOn w:val="a3"/>
    <w:next w:val="a3"/>
    <w:rsid w:val="00D81019"/>
    <w:pPr>
      <w:ind w:leftChars="600" w:left="1260"/>
    </w:pPr>
  </w:style>
  <w:style w:type="paragraph" w:styleId="afb">
    <w:name w:val="Document Map"/>
    <w:basedOn w:val="a3"/>
    <w:rsid w:val="00D81019"/>
    <w:pPr>
      <w:shd w:val="clear" w:color="auto" w:fill="000080"/>
    </w:pPr>
  </w:style>
  <w:style w:type="paragraph" w:styleId="afc">
    <w:name w:val="header"/>
    <w:basedOn w:val="a3"/>
    <w:rsid w:val="00D81019"/>
    <w:pPr>
      <w:pBdr>
        <w:bottom w:val="single" w:sz="6" w:space="1" w:color="auto"/>
      </w:pBdr>
      <w:tabs>
        <w:tab w:val="center" w:pos="4153"/>
        <w:tab w:val="right" w:pos="8306"/>
      </w:tabs>
      <w:snapToGrid w:val="0"/>
      <w:jc w:val="center"/>
    </w:pPr>
    <w:rPr>
      <w:sz w:val="18"/>
    </w:rPr>
  </w:style>
  <w:style w:type="paragraph" w:styleId="afd">
    <w:name w:val="caption"/>
    <w:basedOn w:val="a3"/>
    <w:next w:val="a3"/>
    <w:qFormat/>
    <w:rsid w:val="00D81019"/>
    <w:pPr>
      <w:widowControl/>
      <w:tabs>
        <w:tab w:val="left" w:pos="1134"/>
      </w:tabs>
      <w:adjustRightInd w:val="0"/>
      <w:snapToGrid w:val="0"/>
      <w:spacing w:line="280" w:lineRule="atLeast"/>
      <w:jc w:val="left"/>
    </w:pPr>
    <w:rPr>
      <w:rFonts w:eastAsia="PMingLiU"/>
      <w:b/>
      <w:kern w:val="0"/>
      <w:sz w:val="24"/>
      <w:lang w:eastAsia="zh-TW"/>
    </w:rPr>
  </w:style>
  <w:style w:type="paragraph" w:styleId="afe">
    <w:name w:val="Balloon Text"/>
    <w:basedOn w:val="a3"/>
    <w:rsid w:val="00D81019"/>
    <w:rPr>
      <w:sz w:val="18"/>
    </w:rPr>
  </w:style>
  <w:style w:type="paragraph" w:styleId="a9">
    <w:name w:val="Date"/>
    <w:basedOn w:val="a3"/>
    <w:next w:val="a3"/>
    <w:link w:val="Char1"/>
    <w:rsid w:val="00D81019"/>
  </w:style>
  <w:style w:type="paragraph" w:styleId="aff">
    <w:name w:val="Body Text"/>
    <w:basedOn w:val="a3"/>
    <w:rsid w:val="00D81019"/>
    <w:rPr>
      <w:rFonts w:ascii="仿宋_GB2312" w:eastAsia="仿宋_GB2312"/>
      <w:sz w:val="32"/>
    </w:rPr>
  </w:style>
  <w:style w:type="paragraph" w:styleId="34">
    <w:name w:val="List Number 3"/>
    <w:basedOn w:val="a3"/>
    <w:rsid w:val="00D81019"/>
    <w:pPr>
      <w:tabs>
        <w:tab w:val="left" w:pos="2120"/>
      </w:tabs>
      <w:adjustRightInd w:val="0"/>
      <w:snapToGrid w:val="0"/>
      <w:spacing w:line="360" w:lineRule="auto"/>
      <w:ind w:left="2120" w:hanging="720"/>
    </w:pPr>
    <w:rPr>
      <w:sz w:val="24"/>
    </w:rPr>
  </w:style>
  <w:style w:type="paragraph" w:styleId="60">
    <w:name w:val="toc 6"/>
    <w:basedOn w:val="a3"/>
    <w:next w:val="a3"/>
    <w:rsid w:val="00D81019"/>
    <w:pPr>
      <w:ind w:leftChars="1000" w:left="2100"/>
    </w:pPr>
  </w:style>
  <w:style w:type="paragraph" w:styleId="af9">
    <w:name w:val="annotation text"/>
    <w:basedOn w:val="a3"/>
    <w:rsid w:val="00D81019"/>
    <w:pPr>
      <w:widowControl/>
      <w:tabs>
        <w:tab w:val="left" w:pos="1134"/>
      </w:tabs>
      <w:adjustRightInd w:val="0"/>
      <w:snapToGrid w:val="0"/>
      <w:spacing w:line="280" w:lineRule="atLeast"/>
      <w:jc w:val="left"/>
    </w:pPr>
    <w:rPr>
      <w:rFonts w:eastAsia="PMingLiU"/>
      <w:kern w:val="0"/>
      <w:sz w:val="24"/>
      <w:lang w:eastAsia="zh-TW"/>
    </w:rPr>
  </w:style>
  <w:style w:type="paragraph" w:styleId="10">
    <w:name w:val="toc 1"/>
    <w:basedOn w:val="a3"/>
    <w:next w:val="a3"/>
    <w:rsid w:val="00D81019"/>
    <w:pPr>
      <w:tabs>
        <w:tab w:val="left" w:pos="1260"/>
        <w:tab w:val="left" w:pos="1685"/>
        <w:tab w:val="right" w:leader="dot" w:pos="8400"/>
      </w:tabs>
      <w:spacing w:line="320" w:lineRule="exact"/>
      <w:ind w:firstLineChars="100" w:firstLine="280"/>
    </w:pPr>
  </w:style>
  <w:style w:type="paragraph" w:styleId="80">
    <w:name w:val="toc 8"/>
    <w:basedOn w:val="a3"/>
    <w:next w:val="a3"/>
    <w:rsid w:val="00D81019"/>
    <w:pPr>
      <w:ind w:leftChars="1400" w:left="2940"/>
    </w:pPr>
  </w:style>
  <w:style w:type="paragraph" w:styleId="aff0">
    <w:name w:val="Body Text First Indent"/>
    <w:basedOn w:val="a3"/>
    <w:rsid w:val="00D81019"/>
    <w:pPr>
      <w:spacing w:line="360" w:lineRule="auto"/>
      <w:ind w:firstLine="420"/>
    </w:pPr>
    <w:rPr>
      <w:rFonts w:ascii="宋体" w:hAnsi="宋体"/>
      <w:sz w:val="24"/>
    </w:rPr>
  </w:style>
  <w:style w:type="paragraph" w:styleId="35">
    <w:name w:val="toc 3"/>
    <w:basedOn w:val="a3"/>
    <w:next w:val="a3"/>
    <w:rsid w:val="00D81019"/>
    <w:pPr>
      <w:ind w:leftChars="400" w:left="840"/>
    </w:pPr>
  </w:style>
  <w:style w:type="paragraph" w:styleId="20">
    <w:name w:val="List Bullet 2"/>
    <w:basedOn w:val="a3"/>
    <w:rsid w:val="00D81019"/>
    <w:pPr>
      <w:numPr>
        <w:numId w:val="5"/>
      </w:numPr>
      <w:tabs>
        <w:tab w:val="left" w:pos="780"/>
      </w:tabs>
      <w:adjustRightInd w:val="0"/>
      <w:snapToGrid w:val="0"/>
      <w:spacing w:line="360" w:lineRule="auto"/>
    </w:pPr>
    <w:rPr>
      <w:sz w:val="24"/>
    </w:rPr>
  </w:style>
  <w:style w:type="paragraph" w:customStyle="1" w:styleId="aff1">
    <w:name w:val="样式 宋体 五号 行距: 单倍行距"/>
    <w:basedOn w:val="a3"/>
    <w:rsid w:val="00D81019"/>
    <w:pPr>
      <w:adjustRightInd w:val="0"/>
      <w:jc w:val="left"/>
    </w:pPr>
    <w:rPr>
      <w:rFonts w:ascii="宋体" w:hAnsi="宋体"/>
      <w:kern w:val="0"/>
      <w:sz w:val="21"/>
    </w:rPr>
  </w:style>
  <w:style w:type="paragraph" w:styleId="12">
    <w:name w:val="index 1"/>
    <w:basedOn w:val="a3"/>
    <w:next w:val="a3"/>
    <w:rsid w:val="00D81019"/>
    <w:pPr>
      <w:adjustRightInd w:val="0"/>
      <w:spacing w:line="240" w:lineRule="atLeast"/>
      <w:textAlignment w:val="baseline"/>
    </w:pPr>
    <w:rPr>
      <w:rFonts w:ascii="宋体"/>
      <w:kern w:val="0"/>
      <w:sz w:val="21"/>
    </w:rPr>
  </w:style>
  <w:style w:type="paragraph" w:customStyle="1" w:styleId="36">
    <w:name w:val="样式3"/>
    <w:basedOn w:val="1"/>
    <w:next w:val="1"/>
    <w:rsid w:val="00D81019"/>
    <w:pPr>
      <w:keepLines/>
      <w:tabs>
        <w:tab w:val="clear" w:pos="3360"/>
      </w:tabs>
      <w:adjustRightInd w:val="0"/>
      <w:spacing w:beforeLines="0" w:afterLines="0" w:line="576" w:lineRule="auto"/>
      <w:jc w:val="both"/>
    </w:pPr>
    <w:rPr>
      <w:b/>
      <w:kern w:val="44"/>
    </w:rPr>
  </w:style>
  <w:style w:type="paragraph" w:customStyle="1" w:styleId="CharChar1Char">
    <w:name w:val="Char Char1 Char"/>
    <w:basedOn w:val="a3"/>
    <w:rsid w:val="00D81019"/>
    <w:rPr>
      <w:rFonts w:ascii="Tahoma" w:hAnsi="Tahoma"/>
      <w:sz w:val="24"/>
      <w:szCs w:val="24"/>
    </w:rPr>
  </w:style>
  <w:style w:type="paragraph" w:styleId="90">
    <w:name w:val="toc 9"/>
    <w:basedOn w:val="a3"/>
    <w:next w:val="a3"/>
    <w:rsid w:val="00D81019"/>
    <w:pPr>
      <w:ind w:leftChars="1600" w:left="3360"/>
    </w:pPr>
  </w:style>
  <w:style w:type="paragraph" w:customStyle="1" w:styleId="TableTextCharCharChar">
    <w:name w:val="Table Text Char Char Char"/>
    <w:rsid w:val="00D81019"/>
    <w:pPr>
      <w:snapToGrid w:val="0"/>
      <w:spacing w:before="80" w:after="80"/>
    </w:pPr>
    <w:rPr>
      <w:rFonts w:ascii="Arial" w:hAnsi="Arial"/>
      <w:kern w:val="2"/>
      <w:sz w:val="18"/>
    </w:rPr>
  </w:style>
  <w:style w:type="paragraph" w:customStyle="1" w:styleId="aff2">
    <w:name w:val="表头样式"/>
    <w:basedOn w:val="a3"/>
    <w:rsid w:val="00D81019"/>
    <w:pPr>
      <w:autoSpaceDE w:val="0"/>
      <w:autoSpaceDN w:val="0"/>
      <w:adjustRightInd w:val="0"/>
      <w:spacing w:line="360" w:lineRule="auto"/>
      <w:jc w:val="left"/>
    </w:pPr>
    <w:rPr>
      <w:b/>
      <w:kern w:val="0"/>
      <w:sz w:val="21"/>
    </w:rPr>
  </w:style>
  <w:style w:type="paragraph" w:customStyle="1" w:styleId="52">
    <w:name w:val="标题5"/>
    <w:basedOn w:val="a3"/>
    <w:rsid w:val="00D81019"/>
    <w:pPr>
      <w:tabs>
        <w:tab w:val="left" w:pos="0"/>
      </w:tabs>
      <w:autoSpaceDE w:val="0"/>
      <w:autoSpaceDN w:val="0"/>
      <w:adjustRightInd w:val="0"/>
      <w:snapToGrid w:val="0"/>
      <w:spacing w:line="320" w:lineRule="atLeast"/>
    </w:pPr>
    <w:rPr>
      <w:rFonts w:ascii="宋体"/>
      <w:kern w:val="0"/>
      <w:sz w:val="21"/>
    </w:rPr>
  </w:style>
  <w:style w:type="paragraph" w:styleId="28">
    <w:name w:val="Body Text 2"/>
    <w:basedOn w:val="a3"/>
    <w:rsid w:val="00D81019"/>
    <w:pPr>
      <w:adjustRightInd w:val="0"/>
      <w:snapToGrid w:val="0"/>
      <w:spacing w:after="120" w:line="480" w:lineRule="auto"/>
    </w:pPr>
    <w:rPr>
      <w:sz w:val="24"/>
    </w:rPr>
  </w:style>
  <w:style w:type="paragraph" w:customStyle="1" w:styleId="13">
    <w:name w:val="文本1"/>
    <w:basedOn w:val="a3"/>
    <w:rsid w:val="00D81019"/>
    <w:pPr>
      <w:adjustRightInd w:val="0"/>
      <w:spacing w:line="312" w:lineRule="atLeast"/>
      <w:jc w:val="center"/>
      <w:textAlignment w:val="baseline"/>
    </w:pPr>
    <w:rPr>
      <w:kern w:val="0"/>
      <w:sz w:val="18"/>
    </w:rPr>
  </w:style>
  <w:style w:type="paragraph" w:customStyle="1" w:styleId="aff3">
    <w:name w:val="内容标题"/>
    <w:basedOn w:val="afb"/>
    <w:rsid w:val="00D81019"/>
    <w:rPr>
      <w:rFonts w:ascii="Tahoma" w:hAnsi="Tahoma"/>
      <w:sz w:val="24"/>
    </w:rPr>
  </w:style>
  <w:style w:type="paragraph" w:styleId="aff4">
    <w:name w:val="Title"/>
    <w:basedOn w:val="a3"/>
    <w:qFormat/>
    <w:rsid w:val="00D81019"/>
    <w:pPr>
      <w:widowControl/>
      <w:spacing w:after="240" w:line="360" w:lineRule="auto"/>
      <w:jc w:val="center"/>
    </w:pPr>
    <w:rPr>
      <w:rFonts w:ascii="Arial" w:hAnsi="Arial"/>
      <w:b/>
      <w:smallCaps/>
      <w:kern w:val="28"/>
      <w:sz w:val="36"/>
      <w:lang w:eastAsia="en-US"/>
    </w:rPr>
  </w:style>
  <w:style w:type="paragraph" w:customStyle="1" w:styleId="Title-Revision">
    <w:name w:val="Title - Revision"/>
    <w:basedOn w:val="aff4"/>
    <w:rsid w:val="00D81019"/>
    <w:pPr>
      <w:spacing w:before="720"/>
    </w:pPr>
  </w:style>
  <w:style w:type="paragraph" w:customStyle="1" w:styleId="AANumbering">
    <w:name w:val="AA Numbering"/>
    <w:basedOn w:val="a3"/>
    <w:rsid w:val="00D8101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Description">
    <w:name w:val="Table Description"/>
    <w:next w:val="a3"/>
    <w:rsid w:val="00D81019"/>
    <w:pPr>
      <w:keepNext/>
      <w:snapToGrid w:val="0"/>
      <w:spacing w:before="160" w:after="80"/>
      <w:ind w:left="1134"/>
      <w:jc w:val="center"/>
    </w:pPr>
    <w:rPr>
      <w:rFonts w:ascii="Arial" w:eastAsia="黑体" w:hAnsi="Arial"/>
      <w:sz w:val="18"/>
    </w:rPr>
  </w:style>
  <w:style w:type="paragraph" w:customStyle="1" w:styleId="43">
    <w:name w:val="样式4"/>
    <w:basedOn w:val="40"/>
    <w:rsid w:val="00D81019"/>
    <w:pPr>
      <w:numPr>
        <w:numId w:val="0"/>
      </w:numPr>
      <w:tabs>
        <w:tab w:val="left" w:pos="720"/>
      </w:tabs>
      <w:adjustRightInd w:val="0"/>
      <w:snapToGrid w:val="0"/>
      <w:spacing w:before="280" w:line="372" w:lineRule="auto"/>
    </w:pPr>
  </w:style>
  <w:style w:type="paragraph" w:styleId="aff5">
    <w:name w:val="Normal (Web)"/>
    <w:basedOn w:val="a3"/>
    <w:rsid w:val="00D81019"/>
    <w:pPr>
      <w:widowControl/>
      <w:spacing w:before="100" w:beforeAutospacing="1" w:after="100" w:afterAutospacing="1"/>
      <w:jc w:val="left"/>
    </w:pPr>
    <w:rPr>
      <w:rFonts w:ascii="Arial Unicode MS" w:eastAsia="Arial Unicode MS" w:hAnsi="Arial Unicode MS"/>
      <w:kern w:val="0"/>
      <w:sz w:val="24"/>
    </w:rPr>
  </w:style>
  <w:style w:type="paragraph" w:customStyle="1" w:styleId="font8">
    <w:name w:val="font8"/>
    <w:basedOn w:val="a3"/>
    <w:rsid w:val="00D81019"/>
    <w:pPr>
      <w:widowControl/>
      <w:spacing w:before="100" w:beforeAutospacing="1" w:after="100" w:afterAutospacing="1"/>
      <w:jc w:val="left"/>
    </w:pPr>
    <w:rPr>
      <w:rFonts w:ascii="宋体" w:hAnsi="宋体" w:cs="宋体"/>
      <w:kern w:val="0"/>
      <w:sz w:val="20"/>
    </w:rPr>
  </w:style>
  <w:style w:type="paragraph" w:customStyle="1" w:styleId="aff6">
    <w:name w:val="可研正文"/>
    <w:basedOn w:val="aff"/>
    <w:rsid w:val="00D81019"/>
    <w:pPr>
      <w:adjustRightInd w:val="0"/>
      <w:snapToGrid w:val="0"/>
      <w:spacing w:line="440" w:lineRule="exact"/>
      <w:ind w:firstLine="567"/>
    </w:pPr>
    <w:rPr>
      <w:sz w:val="28"/>
    </w:rPr>
  </w:style>
  <w:style w:type="paragraph" w:customStyle="1" w:styleId="tabletext">
    <w:name w:val="tabletext"/>
    <w:basedOn w:val="a3"/>
    <w:rsid w:val="00D81019"/>
    <w:pPr>
      <w:widowControl/>
      <w:spacing w:before="100" w:beforeAutospacing="1" w:after="100" w:afterAutospacing="1"/>
      <w:jc w:val="left"/>
    </w:pPr>
    <w:rPr>
      <w:rFonts w:ascii="宋体" w:hAnsi="宋体" w:cs="宋体"/>
      <w:kern w:val="0"/>
      <w:sz w:val="24"/>
      <w:szCs w:val="24"/>
    </w:rPr>
  </w:style>
  <w:style w:type="paragraph" w:styleId="44">
    <w:name w:val="List 4"/>
    <w:basedOn w:val="a3"/>
    <w:rsid w:val="00D81019"/>
    <w:pPr>
      <w:adjustRightInd w:val="0"/>
      <w:snapToGrid w:val="0"/>
      <w:spacing w:line="360" w:lineRule="auto"/>
      <w:ind w:leftChars="600" w:left="100" w:hangingChars="200" w:hanging="200"/>
    </w:pPr>
    <w:rPr>
      <w:sz w:val="24"/>
    </w:rPr>
  </w:style>
  <w:style w:type="paragraph" w:customStyle="1" w:styleId="14">
    <w:name w:val="小标题 1"/>
    <w:basedOn w:val="a3"/>
    <w:rsid w:val="00D81019"/>
    <w:pPr>
      <w:autoSpaceDE w:val="0"/>
      <w:autoSpaceDN w:val="0"/>
      <w:adjustRightInd w:val="0"/>
      <w:spacing w:line="360" w:lineRule="atLeast"/>
    </w:pPr>
    <w:rPr>
      <w:rFonts w:ascii="文鼎粗黑" w:eastAsia="文鼎粗黑"/>
      <w:kern w:val="0"/>
      <w:sz w:val="22"/>
    </w:rPr>
  </w:style>
  <w:style w:type="paragraph" w:customStyle="1" w:styleId="CharCharCharChar">
    <w:name w:val="文档正文 Char Char Char Char"/>
    <w:basedOn w:val="a3"/>
    <w:rsid w:val="00D81019"/>
    <w:pPr>
      <w:adjustRightInd w:val="0"/>
      <w:spacing w:line="440" w:lineRule="exact"/>
      <w:ind w:firstLine="420"/>
      <w:textAlignment w:val="baseline"/>
    </w:pPr>
    <w:rPr>
      <w:rFonts w:ascii="Arial Narrow" w:hAnsi="Arial Narrow"/>
      <w:kern w:val="0"/>
      <w:sz w:val="24"/>
    </w:rPr>
  </w:style>
  <w:style w:type="paragraph" w:customStyle="1" w:styleId="CharChar1">
    <w:name w:val="Char Char1"/>
    <w:basedOn w:val="a3"/>
    <w:rsid w:val="00D81019"/>
    <w:pPr>
      <w:widowControl/>
      <w:spacing w:after="160" w:line="240" w:lineRule="exact"/>
      <w:jc w:val="left"/>
    </w:pPr>
    <w:rPr>
      <w:rFonts w:ascii="Verdana" w:hAnsi="Verdana"/>
      <w:kern w:val="0"/>
      <w:sz w:val="20"/>
      <w:lang w:eastAsia="en-US"/>
    </w:rPr>
  </w:style>
  <w:style w:type="paragraph" w:customStyle="1" w:styleId="aff7">
    <w:name w:val="表头文本"/>
    <w:rsid w:val="00D81019"/>
    <w:pPr>
      <w:jc w:val="center"/>
    </w:pPr>
    <w:rPr>
      <w:rFonts w:ascii="Arial" w:hAnsi="Arial"/>
      <w:b/>
      <w:sz w:val="21"/>
    </w:rPr>
  </w:style>
  <w:style w:type="paragraph" w:customStyle="1" w:styleId="aff8">
    <w:name w:val="标题无"/>
    <w:basedOn w:val="a3"/>
    <w:rsid w:val="00D81019"/>
    <w:pPr>
      <w:spacing w:line="360" w:lineRule="auto"/>
    </w:pPr>
    <w:rPr>
      <w:sz w:val="24"/>
    </w:rPr>
  </w:style>
  <w:style w:type="paragraph" w:customStyle="1" w:styleId="af0">
    <w:name w:val="文字"/>
    <w:basedOn w:val="a3"/>
    <w:link w:val="Char2"/>
    <w:rsid w:val="00D81019"/>
    <w:pPr>
      <w:tabs>
        <w:tab w:val="left" w:pos="8520"/>
      </w:tabs>
      <w:spacing w:line="312" w:lineRule="auto"/>
      <w:ind w:right="-210" w:firstLine="556"/>
    </w:pPr>
    <w:rPr>
      <w:rFonts w:ascii="宋体"/>
    </w:rPr>
  </w:style>
  <w:style w:type="paragraph" w:styleId="37">
    <w:name w:val="List Continue 3"/>
    <w:basedOn w:val="a3"/>
    <w:rsid w:val="00D81019"/>
    <w:pPr>
      <w:adjustRightInd w:val="0"/>
      <w:snapToGrid w:val="0"/>
      <w:spacing w:after="120" w:line="360" w:lineRule="auto"/>
      <w:ind w:leftChars="600" w:left="1260"/>
    </w:pPr>
    <w:rPr>
      <w:sz w:val="24"/>
    </w:rPr>
  </w:style>
  <w:style w:type="paragraph" w:customStyle="1" w:styleId="CharCharCharCharCharCharChar">
    <w:name w:val="Char Char Char Char Char Char Char"/>
    <w:basedOn w:val="a3"/>
    <w:rsid w:val="00D81019"/>
    <w:pPr>
      <w:widowControl/>
      <w:spacing w:after="160" w:line="240" w:lineRule="exact"/>
      <w:jc w:val="left"/>
    </w:pPr>
    <w:rPr>
      <w:rFonts w:ascii="Verdana" w:eastAsia="仿宋_GB2312" w:hAnsi="Verdana"/>
      <w:kern w:val="0"/>
      <w:sz w:val="24"/>
      <w:lang w:eastAsia="en-US"/>
    </w:rPr>
  </w:style>
  <w:style w:type="paragraph" w:customStyle="1" w:styleId="aff9">
    <w:name w:val="标准正文"/>
    <w:basedOn w:val="af2"/>
    <w:rsid w:val="00D81019"/>
    <w:pPr>
      <w:spacing w:before="60" w:after="60" w:line="360" w:lineRule="auto"/>
      <w:ind w:left="0" w:firstLine="482"/>
    </w:pPr>
    <w:rPr>
      <w:rFonts w:ascii="Arial" w:hAnsi="Arial"/>
      <w:sz w:val="24"/>
    </w:rPr>
  </w:style>
  <w:style w:type="paragraph" w:styleId="29">
    <w:name w:val="List Continue 2"/>
    <w:basedOn w:val="a3"/>
    <w:rsid w:val="00D81019"/>
    <w:pPr>
      <w:adjustRightInd w:val="0"/>
      <w:snapToGrid w:val="0"/>
      <w:spacing w:after="120" w:line="360" w:lineRule="auto"/>
      <w:ind w:leftChars="400" w:left="840"/>
    </w:pPr>
    <w:rPr>
      <w:sz w:val="24"/>
    </w:rPr>
  </w:style>
  <w:style w:type="paragraph" w:customStyle="1" w:styleId="affa">
    <w:name w:val="二级列表"/>
    <w:basedOn w:val="affb"/>
    <w:next w:val="affb"/>
    <w:rsid w:val="00D81019"/>
    <w:pPr>
      <w:tabs>
        <w:tab w:val="left" w:pos="2120"/>
      </w:tabs>
      <w:ind w:firstLineChars="0" w:firstLine="0"/>
    </w:pPr>
    <w:rPr>
      <w:b/>
    </w:rPr>
  </w:style>
  <w:style w:type="paragraph" w:customStyle="1" w:styleId="StyleHeading3h3Heading3-oldLevel3HeadH3level3PIM3se">
    <w:name w:val="Style Heading 3h3Heading 3 - oldLevel 3 HeadH3level_3PIM 3se..."/>
    <w:basedOn w:val="30"/>
    <w:rsid w:val="00D81019"/>
    <w:pPr>
      <w:numPr>
        <w:ilvl w:val="2"/>
        <w:numId w:val="6"/>
      </w:numPr>
      <w:tabs>
        <w:tab w:val="left" w:pos="709"/>
      </w:tabs>
      <w:jc w:val="both"/>
    </w:pPr>
    <w:rPr>
      <w:sz w:val="32"/>
    </w:rPr>
  </w:style>
  <w:style w:type="paragraph" w:customStyle="1" w:styleId="16615">
    <w:name w:val="样式 标题 1 + 居中 段前: 6 磅 段后: 6 磅 行距: 1.5 倍行距"/>
    <w:basedOn w:val="1"/>
    <w:rsid w:val="00D81019"/>
    <w:pPr>
      <w:keepLines/>
      <w:tabs>
        <w:tab w:val="clear" w:pos="3360"/>
      </w:tabs>
      <w:adjustRightInd w:val="0"/>
      <w:spacing w:beforeLines="0" w:line="360" w:lineRule="auto"/>
    </w:pPr>
    <w:rPr>
      <w:rFonts w:eastAsia="宋体"/>
      <w:b/>
      <w:kern w:val="44"/>
      <w:sz w:val="32"/>
    </w:rPr>
  </w:style>
  <w:style w:type="paragraph" w:customStyle="1" w:styleId="00">
    <w:name w:val="00"/>
    <w:basedOn w:val="a3"/>
    <w:rsid w:val="00D81019"/>
    <w:pPr>
      <w:autoSpaceDE w:val="0"/>
      <w:autoSpaceDN w:val="0"/>
      <w:adjustRightInd w:val="0"/>
      <w:jc w:val="left"/>
    </w:pPr>
    <w:rPr>
      <w:rFonts w:ascii="黑体" w:eastAsia="黑体"/>
      <w:b/>
      <w:kern w:val="0"/>
      <w:sz w:val="20"/>
    </w:rPr>
  </w:style>
  <w:style w:type="paragraph" w:customStyle="1" w:styleId="TableHeading">
    <w:name w:val="Table Heading"/>
    <w:rsid w:val="00D81019"/>
    <w:pPr>
      <w:keepNext/>
      <w:snapToGrid w:val="0"/>
      <w:spacing w:before="80" w:after="80"/>
      <w:jc w:val="center"/>
    </w:pPr>
    <w:rPr>
      <w:rFonts w:ascii="Arial" w:eastAsia="黑体" w:hAnsi="Arial"/>
      <w:sz w:val="18"/>
    </w:rPr>
  </w:style>
  <w:style w:type="paragraph" w:customStyle="1" w:styleId="CharCharCharChar0">
    <w:name w:val="Char Char Char Char"/>
    <w:basedOn w:val="afb"/>
    <w:rsid w:val="00D81019"/>
  </w:style>
  <w:style w:type="paragraph" w:customStyle="1" w:styleId="affc">
    <w:name w:val="项目"/>
    <w:basedOn w:val="a3"/>
    <w:rsid w:val="00D81019"/>
    <w:pPr>
      <w:tabs>
        <w:tab w:val="left" w:pos="1280"/>
      </w:tabs>
      <w:spacing w:before="120" w:after="120" w:line="360" w:lineRule="auto"/>
      <w:ind w:left="-7" w:firstLine="567"/>
      <w:jc w:val="left"/>
      <w:textAlignment w:val="baseline"/>
    </w:pPr>
    <w:rPr>
      <w:rFonts w:ascii="宋体"/>
      <w:kern w:val="0"/>
      <w:sz w:val="24"/>
    </w:rPr>
  </w:style>
  <w:style w:type="paragraph" w:customStyle="1" w:styleId="affd">
    <w:name w:val="图例"/>
    <w:basedOn w:val="a3"/>
    <w:rsid w:val="00D81019"/>
    <w:pPr>
      <w:spacing w:before="120" w:after="120" w:line="360" w:lineRule="auto"/>
      <w:jc w:val="center"/>
    </w:pPr>
    <w:rPr>
      <w:rFonts w:eastAsia="仿宋_GB2312"/>
      <w:b/>
      <w:sz w:val="24"/>
    </w:rPr>
  </w:style>
  <w:style w:type="paragraph" w:customStyle="1" w:styleId="affb">
    <w:name w:val="段落正文"/>
    <w:basedOn w:val="a3"/>
    <w:rsid w:val="00D81019"/>
    <w:pPr>
      <w:spacing w:beforeLines="50" w:line="360" w:lineRule="auto"/>
      <w:ind w:firstLineChars="200" w:firstLine="200"/>
    </w:pPr>
    <w:rPr>
      <w:spacing w:val="2"/>
      <w:sz w:val="24"/>
    </w:rPr>
  </w:style>
  <w:style w:type="paragraph" w:customStyle="1" w:styleId="TableContents">
    <w:name w:val="Table Contents"/>
    <w:basedOn w:val="aff"/>
    <w:rsid w:val="00D81019"/>
    <w:pPr>
      <w:suppressAutoHyphens/>
      <w:jc w:val="left"/>
    </w:pPr>
    <w:rPr>
      <w:rFonts w:ascii="Times New Roman" w:eastAsia="Times New Roman"/>
      <w:kern w:val="0"/>
      <w:sz w:val="24"/>
    </w:rPr>
  </w:style>
  <w:style w:type="paragraph" w:customStyle="1" w:styleId="CharCharCharChar1">
    <w:name w:val="Char Char Char Char1"/>
    <w:basedOn w:val="a3"/>
    <w:rsid w:val="00D81019"/>
    <w:pPr>
      <w:pageBreakBefore/>
      <w:widowControl/>
      <w:spacing w:after="160" w:line="240" w:lineRule="exact"/>
      <w:jc w:val="left"/>
    </w:pPr>
    <w:rPr>
      <w:rFonts w:ascii="Verdana" w:hAnsi="Verdana"/>
      <w:kern w:val="0"/>
      <w:sz w:val="20"/>
      <w:lang w:eastAsia="en-US"/>
    </w:rPr>
  </w:style>
  <w:style w:type="paragraph" w:customStyle="1" w:styleId="CharCharCharCharCharCharChar1">
    <w:name w:val="Char Char Char Char Char Char Char1"/>
    <w:basedOn w:val="afb"/>
    <w:rsid w:val="00D81019"/>
    <w:rPr>
      <w:rFonts w:ascii="宋体" w:hAnsi="Tahoma"/>
    </w:rPr>
  </w:style>
  <w:style w:type="paragraph" w:customStyle="1" w:styleId="xl53">
    <w:name w:val="xl53"/>
    <w:basedOn w:val="a3"/>
    <w:rsid w:val="00D8101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10">
    <w:name w:val="正文文本缩进 21"/>
    <w:basedOn w:val="a3"/>
    <w:rsid w:val="00D81019"/>
    <w:pPr>
      <w:adjustRightInd w:val="0"/>
      <w:spacing w:before="120"/>
      <w:ind w:firstLine="420"/>
      <w:textAlignment w:val="baseline"/>
    </w:pPr>
    <w:rPr>
      <w:sz w:val="24"/>
    </w:rPr>
  </w:style>
  <w:style w:type="paragraph" w:customStyle="1" w:styleId="ItemList">
    <w:name w:val="Item List"/>
    <w:rsid w:val="00D81019"/>
    <w:pPr>
      <w:numPr>
        <w:numId w:val="7"/>
      </w:numPr>
      <w:tabs>
        <w:tab w:val="left" w:pos="1644"/>
      </w:tabs>
      <w:spacing w:line="300" w:lineRule="auto"/>
      <w:jc w:val="both"/>
    </w:pPr>
    <w:rPr>
      <w:rFonts w:ascii="Arial" w:hAnsi="Arial"/>
      <w:sz w:val="21"/>
    </w:rPr>
  </w:style>
  <w:style w:type="paragraph" w:customStyle="1" w:styleId="xl27">
    <w:name w:val="xl27"/>
    <w:basedOn w:val="a3"/>
    <w:rsid w:val="00D8101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2">
    <w:name w:val="样式 正文首行缩进 2 + 首行缩进:  2 字符"/>
    <w:basedOn w:val="a3"/>
    <w:rsid w:val="00D81019"/>
    <w:pPr>
      <w:numPr>
        <w:numId w:val="8"/>
      </w:numPr>
      <w:tabs>
        <w:tab w:val="left" w:pos="987"/>
      </w:tabs>
      <w:adjustRightInd w:val="0"/>
      <w:snapToGrid w:val="0"/>
      <w:spacing w:line="360" w:lineRule="auto"/>
    </w:pPr>
    <w:rPr>
      <w:rFonts w:ascii="Arial" w:hAnsi="Arial"/>
      <w:b/>
      <w:sz w:val="24"/>
    </w:rPr>
  </w:style>
  <w:style w:type="paragraph" w:customStyle="1" w:styleId="320">
    <w:name w:val="标题3——2"/>
    <w:basedOn w:val="30"/>
    <w:next w:val="aff0"/>
    <w:rsid w:val="00D81019"/>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412">
    <w:name w:val="样式 正文缩进正文（首行缩进两字）表正文正文非缩进特点标题4段1 + 首行缩进:  2 字符"/>
    <w:basedOn w:val="af7"/>
    <w:rsid w:val="00D81019"/>
    <w:pPr>
      <w:ind w:firstLineChars="200" w:firstLine="480"/>
    </w:pPr>
  </w:style>
  <w:style w:type="paragraph" w:customStyle="1" w:styleId="CSS1Char">
    <w:name w:val="CSS1级正文 Char"/>
    <w:basedOn w:val="aff"/>
    <w:rsid w:val="00D81019"/>
    <w:pPr>
      <w:adjustRightInd w:val="0"/>
      <w:snapToGrid w:val="0"/>
      <w:spacing w:line="360" w:lineRule="auto"/>
      <w:ind w:firstLine="480"/>
    </w:pPr>
    <w:rPr>
      <w:rFonts w:ascii="Times New Roman" w:eastAsia="宋体"/>
      <w:sz w:val="24"/>
    </w:rPr>
  </w:style>
  <w:style w:type="paragraph" w:customStyle="1" w:styleId="affe">
    <w:name w:val="简单回函地址"/>
    <w:basedOn w:val="a3"/>
    <w:rsid w:val="00D81019"/>
    <w:pPr>
      <w:adjustRightInd w:val="0"/>
      <w:snapToGrid w:val="0"/>
      <w:spacing w:line="360" w:lineRule="auto"/>
    </w:pPr>
    <w:rPr>
      <w:sz w:val="24"/>
    </w:rPr>
  </w:style>
  <w:style w:type="paragraph" w:customStyle="1" w:styleId="151">
    <w:name w:val="样式 行距: 1.5 倍行距1"/>
    <w:basedOn w:val="a3"/>
    <w:rsid w:val="00D81019"/>
    <w:pPr>
      <w:snapToGrid w:val="0"/>
    </w:pPr>
    <w:rPr>
      <w:sz w:val="21"/>
    </w:rPr>
  </w:style>
  <w:style w:type="paragraph" w:customStyle="1" w:styleId="ParaCharCharCharCharCharCharCharCharChar1CharCharCharChar">
    <w:name w:val="默认段落字体 Para Char Char Char Char Char Char Char Char Char1 Char Char Char Char"/>
    <w:basedOn w:val="a3"/>
    <w:rsid w:val="00D81019"/>
    <w:rPr>
      <w:rFonts w:ascii="Tahoma" w:hAnsi="Tahoma"/>
      <w:sz w:val="24"/>
    </w:rPr>
  </w:style>
  <w:style w:type="paragraph" w:customStyle="1" w:styleId="Char1CharCharChar">
    <w:name w:val="Char1 Char Char Char"/>
    <w:basedOn w:val="a3"/>
    <w:rsid w:val="00D81019"/>
    <w:rPr>
      <w:rFonts w:ascii="Tahoma" w:hAnsi="Tahoma"/>
      <w:sz w:val="24"/>
    </w:rPr>
  </w:style>
  <w:style w:type="paragraph" w:customStyle="1" w:styleId="PullQuote">
    <w:name w:val="Pull Quote"/>
    <w:basedOn w:val="a3"/>
    <w:rsid w:val="00D8101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
    <w:name w:val="编号正文"/>
    <w:basedOn w:val="afff0"/>
    <w:rsid w:val="00D81019"/>
    <w:pPr>
      <w:snapToGrid/>
      <w:spacing w:line="360" w:lineRule="auto"/>
      <w:ind w:left="1407" w:hanging="1047"/>
      <w:jc w:val="left"/>
    </w:pPr>
    <w:rPr>
      <w:rFonts w:eastAsia="仿宋_GB2312"/>
    </w:rPr>
  </w:style>
  <w:style w:type="paragraph" w:customStyle="1" w:styleId="1xz">
    <w:name w:val="样式1xz"/>
    <w:basedOn w:val="a3"/>
    <w:rsid w:val="00D81019"/>
    <w:pPr>
      <w:tabs>
        <w:tab w:val="left" w:pos="1050"/>
        <w:tab w:val="right" w:leader="dot" w:pos="8296"/>
      </w:tabs>
    </w:pPr>
    <w:rPr>
      <w:caps/>
      <w:spacing w:val="20"/>
      <w:sz w:val="24"/>
    </w:rPr>
  </w:style>
  <w:style w:type="paragraph" w:customStyle="1" w:styleId="afff1">
    <w:name w:val="表格内文字"/>
    <w:basedOn w:val="af6"/>
    <w:rsid w:val="00D81019"/>
    <w:pPr>
      <w:snapToGrid/>
      <w:spacing w:line="240" w:lineRule="auto"/>
    </w:pPr>
    <w:rPr>
      <w:color w:val="000000"/>
      <w:lang w:val="en-GB"/>
    </w:rPr>
  </w:style>
  <w:style w:type="paragraph" w:customStyle="1" w:styleId="CharCharCharCharCharChar">
    <w:name w:val="Char Char 字元 字元 字元 Char Char Char Char"/>
    <w:basedOn w:val="a3"/>
    <w:rsid w:val="00D81019"/>
    <w:pPr>
      <w:adjustRightInd w:val="0"/>
      <w:spacing w:line="360" w:lineRule="auto"/>
    </w:pPr>
    <w:rPr>
      <w:kern w:val="0"/>
      <w:sz w:val="24"/>
    </w:rPr>
  </w:style>
  <w:style w:type="paragraph" w:customStyle="1" w:styleId="CharCharCharCharCharCharCharCharCharCharCharCharChar">
    <w:name w:val="Char Char Char Char Char Char Char Char Char Char Char Char Char"/>
    <w:basedOn w:val="a3"/>
    <w:rsid w:val="00D81019"/>
    <w:pPr>
      <w:widowControl/>
      <w:spacing w:after="160" w:line="240" w:lineRule="exact"/>
      <w:jc w:val="left"/>
    </w:pPr>
    <w:rPr>
      <w:rFonts w:ascii="Verdana" w:eastAsia="仿宋_GB2312" w:hAnsi="Verdana"/>
      <w:kern w:val="0"/>
      <w:sz w:val="24"/>
      <w:lang w:eastAsia="en-US"/>
    </w:rPr>
  </w:style>
  <w:style w:type="paragraph" w:customStyle="1" w:styleId="Note">
    <w:name w:val="Note"/>
    <w:basedOn w:val="a3"/>
    <w:rsid w:val="00D81019"/>
    <w:pPr>
      <w:pBdr>
        <w:top w:val="single" w:sz="12" w:space="3" w:color="auto"/>
        <w:bottom w:val="single" w:sz="12" w:space="3" w:color="auto"/>
      </w:pBdr>
      <w:spacing w:line="360" w:lineRule="auto"/>
    </w:pPr>
    <w:rPr>
      <w:sz w:val="24"/>
    </w:rPr>
  </w:style>
  <w:style w:type="paragraph" w:customStyle="1" w:styleId="38">
    <w:name w:val="附录3"/>
    <w:basedOn w:val="a3"/>
    <w:next w:val="a3"/>
    <w:rsid w:val="00D81019"/>
    <w:pPr>
      <w:tabs>
        <w:tab w:val="left" w:pos="851"/>
      </w:tabs>
      <w:ind w:left="425" w:hanging="425"/>
      <w:outlineLvl w:val="2"/>
    </w:pPr>
    <w:rPr>
      <w:rFonts w:eastAsia="黑体"/>
      <w:b/>
      <w:sz w:val="32"/>
    </w:rPr>
  </w:style>
  <w:style w:type="paragraph" w:customStyle="1" w:styleId="TableTextChar1">
    <w:name w:val="Table Text Char1"/>
    <w:rsid w:val="00D81019"/>
    <w:pPr>
      <w:snapToGrid w:val="0"/>
      <w:spacing w:before="80" w:after="80"/>
    </w:pPr>
    <w:rPr>
      <w:rFonts w:ascii="Arial" w:hAnsi="Arial"/>
      <w:kern w:val="2"/>
      <w:sz w:val="18"/>
    </w:rPr>
  </w:style>
  <w:style w:type="paragraph" w:customStyle="1" w:styleId="a1">
    <w:name w:val="表号"/>
    <w:basedOn w:val="a3"/>
    <w:rsid w:val="00D81019"/>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2">
    <w:name w:val="样式 宋体 五号 两端对齐 行距: 单倍行距"/>
    <w:basedOn w:val="a3"/>
    <w:rsid w:val="00D81019"/>
    <w:pPr>
      <w:adjustRightInd w:val="0"/>
      <w:textAlignment w:val="baseline"/>
    </w:pPr>
    <w:rPr>
      <w:rFonts w:ascii="宋体" w:hAnsi="宋体"/>
      <w:kern w:val="0"/>
      <w:sz w:val="21"/>
    </w:rPr>
  </w:style>
  <w:style w:type="paragraph" w:customStyle="1" w:styleId="ItemStepinTable">
    <w:name w:val="Item Step in Table"/>
    <w:rsid w:val="00D81019"/>
    <w:pPr>
      <w:numPr>
        <w:numId w:val="10"/>
      </w:numPr>
      <w:tabs>
        <w:tab w:val="left" w:pos="397"/>
      </w:tabs>
      <w:spacing w:before="40" w:after="40"/>
      <w:jc w:val="both"/>
    </w:pPr>
    <w:rPr>
      <w:rFonts w:ascii="Arial" w:hAnsi="Arial"/>
      <w:sz w:val="18"/>
    </w:rPr>
  </w:style>
  <w:style w:type="paragraph" w:customStyle="1" w:styleId="Char4">
    <w:name w:val="正文格式 Char"/>
    <w:basedOn w:val="a3"/>
    <w:rsid w:val="00D81019"/>
    <w:pPr>
      <w:widowControl/>
      <w:adjustRightInd w:val="0"/>
      <w:spacing w:line="440" w:lineRule="atLeast"/>
      <w:ind w:firstLine="510"/>
      <w:textAlignment w:val="baseline"/>
    </w:pPr>
    <w:rPr>
      <w:kern w:val="0"/>
      <w:sz w:val="24"/>
    </w:rPr>
  </w:style>
  <w:style w:type="paragraph" w:customStyle="1" w:styleId="xl40">
    <w:name w:val="xl40"/>
    <w:basedOn w:val="a3"/>
    <w:rsid w:val="00D8101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5">
    <w:name w:val="正文1"/>
    <w:basedOn w:val="a3"/>
    <w:rsid w:val="00D81019"/>
    <w:pPr>
      <w:spacing w:line="300" w:lineRule="auto"/>
      <w:ind w:firstLineChars="200" w:firstLine="200"/>
    </w:pPr>
    <w:rPr>
      <w:sz w:val="24"/>
    </w:rPr>
  </w:style>
  <w:style w:type="paragraph" w:customStyle="1" w:styleId="16">
    <w:name w:val="文本框样式1"/>
    <w:basedOn w:val="a3"/>
    <w:rsid w:val="00D81019"/>
    <w:pPr>
      <w:adjustRightInd w:val="0"/>
      <w:snapToGrid w:val="0"/>
      <w:spacing w:before="60" w:line="180" w:lineRule="exact"/>
      <w:jc w:val="center"/>
    </w:pPr>
    <w:rPr>
      <w:sz w:val="21"/>
    </w:rPr>
  </w:style>
  <w:style w:type="paragraph" w:customStyle="1" w:styleId="xl23">
    <w:name w:val="xl23"/>
    <w:basedOn w:val="a3"/>
    <w:rsid w:val="00D81019"/>
    <w:pPr>
      <w:widowControl/>
      <w:spacing w:before="100" w:beforeAutospacing="1" w:after="100" w:afterAutospacing="1" w:line="360" w:lineRule="auto"/>
      <w:textAlignment w:val="top"/>
    </w:pPr>
    <w:rPr>
      <w:kern w:val="0"/>
      <w:sz w:val="24"/>
    </w:rPr>
  </w:style>
  <w:style w:type="paragraph" w:customStyle="1" w:styleId="INStep">
    <w:name w:val="IN Step"/>
    <w:basedOn w:val="a3"/>
    <w:rsid w:val="00D8101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3">
    <w:name w:val="图片文字"/>
    <w:basedOn w:val="a3"/>
    <w:rsid w:val="00D81019"/>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3"/>
    <w:rsid w:val="00D81019"/>
    <w:pPr>
      <w:widowControl/>
      <w:spacing w:after="160" w:line="240" w:lineRule="exact"/>
      <w:jc w:val="left"/>
    </w:pPr>
    <w:rPr>
      <w:rFonts w:ascii="Verdana" w:hAnsi="Verdana"/>
      <w:kern w:val="0"/>
      <w:sz w:val="20"/>
      <w:lang w:eastAsia="en-US"/>
    </w:rPr>
  </w:style>
  <w:style w:type="paragraph" w:customStyle="1" w:styleId="17">
    <w:name w:val="样式1"/>
    <w:basedOn w:val="40"/>
    <w:rsid w:val="00D81019"/>
    <w:pPr>
      <w:spacing w:before="500" w:after="260" w:line="560" w:lineRule="atLeast"/>
    </w:pPr>
  </w:style>
  <w:style w:type="paragraph" w:customStyle="1" w:styleId="Char5">
    <w:name w:val="Char"/>
    <w:basedOn w:val="a3"/>
    <w:rsid w:val="00D81019"/>
    <w:pPr>
      <w:spacing w:line="240" w:lineRule="atLeast"/>
      <w:ind w:left="420" w:firstLine="420"/>
    </w:pPr>
    <w:rPr>
      <w:kern w:val="0"/>
      <w:sz w:val="21"/>
    </w:rPr>
  </w:style>
  <w:style w:type="paragraph" w:customStyle="1" w:styleId="CharChar1Char1">
    <w:name w:val="Char Char1 Char1"/>
    <w:basedOn w:val="a3"/>
    <w:rsid w:val="00D81019"/>
    <w:pPr>
      <w:snapToGrid w:val="0"/>
    </w:pPr>
    <w:rPr>
      <w:rFonts w:ascii="Tahoma" w:hAnsi="Tahoma"/>
      <w:sz w:val="24"/>
    </w:rPr>
  </w:style>
  <w:style w:type="paragraph" w:customStyle="1" w:styleId="211">
    <w:name w:val="正文文本 21"/>
    <w:basedOn w:val="a3"/>
    <w:rsid w:val="00D81019"/>
    <w:pPr>
      <w:adjustRightInd w:val="0"/>
      <w:spacing w:before="120" w:line="360" w:lineRule="auto"/>
      <w:ind w:firstLine="480"/>
      <w:textAlignment w:val="baseline"/>
    </w:pPr>
    <w:rPr>
      <w:sz w:val="24"/>
    </w:rPr>
  </w:style>
  <w:style w:type="paragraph" w:customStyle="1" w:styleId="45">
    <w:name w:val="正文4"/>
    <w:basedOn w:val="a3"/>
    <w:rsid w:val="00D81019"/>
    <w:pPr>
      <w:tabs>
        <w:tab w:val="left" w:pos="1275"/>
      </w:tabs>
      <w:spacing w:before="60" w:after="60" w:line="360" w:lineRule="auto"/>
      <w:ind w:leftChars="400" w:left="820" w:hanging="705"/>
    </w:pPr>
    <w:rPr>
      <w:sz w:val="24"/>
    </w:rPr>
  </w:style>
  <w:style w:type="paragraph" w:customStyle="1" w:styleId="18">
    <w:name w:val="附录1"/>
    <w:basedOn w:val="a3"/>
    <w:next w:val="a3"/>
    <w:rsid w:val="00D81019"/>
    <w:pPr>
      <w:tabs>
        <w:tab w:val="left" w:pos="1304"/>
      </w:tabs>
      <w:ind w:left="425" w:hanging="425"/>
      <w:outlineLvl w:val="0"/>
    </w:pPr>
    <w:rPr>
      <w:rFonts w:ascii="黑体" w:eastAsia="黑体" w:hAnsi="黑体"/>
      <w:b/>
      <w:sz w:val="44"/>
    </w:rPr>
  </w:style>
  <w:style w:type="paragraph" w:customStyle="1" w:styleId="CharCharCharCharChar0">
    <w:name w:val="文档正文 Char Char Char Char Char"/>
    <w:basedOn w:val="a3"/>
    <w:rsid w:val="00D81019"/>
    <w:pPr>
      <w:adjustRightInd w:val="0"/>
      <w:spacing w:line="440" w:lineRule="exact"/>
      <w:ind w:firstLine="420"/>
      <w:textAlignment w:val="baseline"/>
    </w:pPr>
    <w:rPr>
      <w:rFonts w:ascii="Arial Narrow" w:hAnsi="Arial Narrow"/>
      <w:kern w:val="0"/>
      <w:sz w:val="24"/>
    </w:rPr>
  </w:style>
  <w:style w:type="paragraph" w:customStyle="1" w:styleId="INFeature">
    <w:name w:val="IN Feature"/>
    <w:next w:val="INStep"/>
    <w:rsid w:val="00D81019"/>
    <w:pPr>
      <w:keepNext/>
      <w:keepLines/>
      <w:spacing w:before="240" w:after="240"/>
      <w:outlineLvl w:val="7"/>
    </w:pPr>
    <w:rPr>
      <w:rFonts w:ascii="Arial" w:eastAsia="黑体" w:hAnsi="Arial"/>
      <w:sz w:val="21"/>
    </w:rPr>
  </w:style>
  <w:style w:type="paragraph" w:customStyle="1" w:styleId="afff4">
    <w:name w:val="正文（首行不缩进）"/>
    <w:basedOn w:val="a3"/>
    <w:rsid w:val="00D81019"/>
    <w:pPr>
      <w:autoSpaceDE w:val="0"/>
      <w:autoSpaceDN w:val="0"/>
      <w:adjustRightInd w:val="0"/>
      <w:spacing w:line="360" w:lineRule="auto"/>
      <w:jc w:val="left"/>
    </w:pPr>
    <w:rPr>
      <w:kern w:val="0"/>
      <w:sz w:val="21"/>
    </w:rPr>
  </w:style>
  <w:style w:type="paragraph" w:customStyle="1" w:styleId="afff5">
    <w:name w:val="正文表格"/>
    <w:basedOn w:val="a3"/>
    <w:rsid w:val="00D81019"/>
    <w:pPr>
      <w:adjustRightInd w:val="0"/>
      <w:spacing w:before="40" w:after="40"/>
    </w:pPr>
    <w:rPr>
      <w:sz w:val="24"/>
    </w:rPr>
  </w:style>
  <w:style w:type="paragraph" w:customStyle="1" w:styleId="afff6">
    <w:name w:val="普通正文"/>
    <w:basedOn w:val="a3"/>
    <w:rsid w:val="00D81019"/>
    <w:pPr>
      <w:adjustRightInd w:val="0"/>
      <w:spacing w:before="120" w:after="120" w:line="360" w:lineRule="auto"/>
      <w:ind w:firstLine="480"/>
      <w:jc w:val="left"/>
      <w:textAlignment w:val="baseline"/>
    </w:pPr>
    <w:rPr>
      <w:rFonts w:ascii="Arial" w:hAnsi="Arial"/>
      <w:kern w:val="0"/>
      <w:sz w:val="24"/>
    </w:rPr>
  </w:style>
  <w:style w:type="paragraph" w:customStyle="1" w:styleId="2a">
    <w:name w:val="正文字缩2字"/>
    <w:basedOn w:val="a3"/>
    <w:rsid w:val="00D81019"/>
    <w:pPr>
      <w:spacing w:before="60" w:after="60" w:line="360" w:lineRule="auto"/>
      <w:ind w:leftChars="200" w:left="200" w:firstLineChars="200" w:firstLine="200"/>
    </w:pPr>
    <w:rPr>
      <w:sz w:val="24"/>
    </w:rPr>
  </w:style>
  <w:style w:type="paragraph" w:customStyle="1" w:styleId="afff7">
    <w:name w:val="关键词"/>
    <w:basedOn w:val="a3"/>
    <w:next w:val="a3"/>
    <w:rsid w:val="00D81019"/>
    <w:pPr>
      <w:spacing w:line="360" w:lineRule="auto"/>
    </w:pPr>
    <w:rPr>
      <w:rFonts w:eastAsia="黑体"/>
      <w:sz w:val="20"/>
    </w:rPr>
  </w:style>
  <w:style w:type="paragraph" w:customStyle="1" w:styleId="afff8">
    <w:name w:val="首行缩进"/>
    <w:basedOn w:val="a3"/>
    <w:rsid w:val="00D81019"/>
    <w:pPr>
      <w:spacing w:line="360" w:lineRule="auto"/>
      <w:ind w:firstLineChars="200" w:firstLine="420"/>
    </w:pPr>
    <w:rPr>
      <w:sz w:val="21"/>
    </w:rPr>
  </w:style>
  <w:style w:type="paragraph" w:customStyle="1" w:styleId="CharCharCharCharCharChar1Char">
    <w:name w:val="Char Char Char Char Char Char1 Char"/>
    <w:basedOn w:val="a3"/>
    <w:rsid w:val="00D81019"/>
    <w:pPr>
      <w:widowControl/>
      <w:spacing w:after="160" w:line="240" w:lineRule="exact"/>
      <w:jc w:val="left"/>
    </w:pPr>
    <w:rPr>
      <w:rFonts w:ascii="Verdana" w:hAnsi="Verdana"/>
      <w:kern w:val="0"/>
      <w:sz w:val="21"/>
      <w:lang w:eastAsia="en-US"/>
    </w:rPr>
  </w:style>
  <w:style w:type="paragraph" w:customStyle="1" w:styleId="Title-Date">
    <w:name w:val="Title - Date"/>
    <w:basedOn w:val="aff4"/>
    <w:next w:val="a3"/>
    <w:rsid w:val="00D81019"/>
    <w:pPr>
      <w:spacing w:before="240" w:after="720"/>
    </w:pPr>
    <w:rPr>
      <w:sz w:val="28"/>
    </w:rPr>
  </w:style>
  <w:style w:type="paragraph" w:customStyle="1" w:styleId="2b">
    <w:name w:val="标题2"/>
    <w:basedOn w:val="23"/>
    <w:rsid w:val="00D81019"/>
    <w:pPr>
      <w:keepNext w:val="0"/>
      <w:keepLines w:val="0"/>
      <w:ind w:firstLineChars="196" w:firstLine="574"/>
      <w:outlineLvl w:val="9"/>
    </w:pPr>
    <w:rPr>
      <w:b/>
      <w:spacing w:val="6"/>
      <w:u w:val="single"/>
    </w:rPr>
  </w:style>
  <w:style w:type="paragraph" w:customStyle="1" w:styleId="content">
    <w:name w:val="content"/>
    <w:basedOn w:val="a3"/>
    <w:rsid w:val="00D8101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c">
    <w:name w:val="附录2"/>
    <w:basedOn w:val="a3"/>
    <w:next w:val="a3"/>
    <w:rsid w:val="00D81019"/>
    <w:pPr>
      <w:tabs>
        <w:tab w:val="left" w:pos="420"/>
        <w:tab w:val="left" w:pos="624"/>
      </w:tabs>
      <w:ind w:left="420" w:hanging="420"/>
      <w:outlineLvl w:val="1"/>
    </w:pPr>
    <w:rPr>
      <w:rFonts w:ascii="黑体" w:eastAsia="黑体" w:hAnsi="黑体"/>
      <w:b/>
      <w:sz w:val="32"/>
    </w:rPr>
  </w:style>
  <w:style w:type="paragraph" w:customStyle="1" w:styleId="afff9">
    <w:name w:val="正文 + 三号"/>
    <w:basedOn w:val="a3"/>
    <w:rsid w:val="00D81019"/>
    <w:rPr>
      <w:sz w:val="21"/>
    </w:rPr>
  </w:style>
  <w:style w:type="paragraph" w:customStyle="1" w:styleId="style1">
    <w:name w:val="style1"/>
    <w:basedOn w:val="a3"/>
    <w:rsid w:val="00D81019"/>
    <w:pPr>
      <w:widowControl/>
      <w:spacing w:before="100" w:beforeAutospacing="1" w:after="100" w:afterAutospacing="1"/>
      <w:jc w:val="left"/>
    </w:pPr>
    <w:rPr>
      <w:rFonts w:ascii="宋体" w:hAnsi="宋体"/>
      <w:kern w:val="0"/>
      <w:sz w:val="21"/>
    </w:rPr>
  </w:style>
  <w:style w:type="paragraph" w:customStyle="1" w:styleId="afffa">
    <w:name w:val="表格文本"/>
    <w:rsid w:val="00D81019"/>
    <w:pPr>
      <w:tabs>
        <w:tab w:val="decimal" w:pos="0"/>
      </w:tabs>
    </w:pPr>
    <w:rPr>
      <w:rFonts w:ascii="Arial" w:hAnsi="Arial"/>
      <w:sz w:val="21"/>
    </w:rPr>
  </w:style>
  <w:style w:type="paragraph" w:customStyle="1" w:styleId="FigureDescription">
    <w:name w:val="Figure Description"/>
    <w:next w:val="a3"/>
    <w:rsid w:val="00D81019"/>
    <w:pPr>
      <w:snapToGrid w:val="0"/>
      <w:spacing w:before="80" w:after="320"/>
      <w:ind w:left="1134"/>
      <w:jc w:val="center"/>
    </w:pPr>
    <w:rPr>
      <w:rFonts w:ascii="Arial" w:eastAsia="黑体" w:hAnsi="Arial"/>
      <w:sz w:val="18"/>
    </w:rPr>
  </w:style>
  <w:style w:type="paragraph" w:styleId="afffb">
    <w:name w:val="Revision"/>
    <w:rsid w:val="00D81019"/>
    <w:rPr>
      <w:kern w:val="2"/>
      <w:sz w:val="21"/>
    </w:rPr>
  </w:style>
  <w:style w:type="paragraph" w:customStyle="1" w:styleId="220">
    <w:name w:val="样式 样式 首行缩进:  2 字符 + 首行缩进:  2 字符"/>
    <w:basedOn w:val="a3"/>
    <w:rsid w:val="00D81019"/>
    <w:pPr>
      <w:numPr>
        <w:numId w:val="11"/>
      </w:numPr>
      <w:tabs>
        <w:tab w:val="clear" w:pos="1230"/>
      </w:tabs>
      <w:spacing w:line="360" w:lineRule="auto"/>
      <w:ind w:firstLineChars="200" w:firstLine="480"/>
    </w:pPr>
    <w:rPr>
      <w:sz w:val="24"/>
    </w:rPr>
  </w:style>
  <w:style w:type="paragraph" w:customStyle="1" w:styleId="21">
    <w:name w:val="样式2"/>
    <w:basedOn w:val="40"/>
    <w:rsid w:val="00D81019"/>
    <w:pPr>
      <w:numPr>
        <w:numId w:val="12"/>
      </w:numPr>
      <w:tabs>
        <w:tab w:val="left" w:pos="720"/>
      </w:tabs>
      <w:spacing w:line="400" w:lineRule="exact"/>
      <w:jc w:val="center"/>
      <w:outlineLvl w:val="0"/>
    </w:pPr>
    <w:rPr>
      <w:b w:val="0"/>
      <w:sz w:val="44"/>
    </w:rPr>
  </w:style>
  <w:style w:type="paragraph" w:customStyle="1" w:styleId="afff0">
    <w:name w:val="文档正文"/>
    <w:basedOn w:val="a3"/>
    <w:rsid w:val="00D81019"/>
    <w:pPr>
      <w:adjustRightInd w:val="0"/>
      <w:snapToGrid w:val="0"/>
      <w:spacing w:line="440" w:lineRule="exact"/>
      <w:ind w:firstLine="567"/>
      <w:textAlignment w:val="baseline"/>
    </w:pPr>
    <w:rPr>
      <w:rFonts w:ascii="Arial Narrow" w:hAnsi="Arial Narrow"/>
      <w:kern w:val="0"/>
      <w:sz w:val="24"/>
    </w:rPr>
  </w:style>
  <w:style w:type="paragraph" w:customStyle="1" w:styleId="ItemStep">
    <w:name w:val="Item Step"/>
    <w:rsid w:val="00D81019"/>
    <w:pPr>
      <w:tabs>
        <w:tab w:val="left" w:pos="1644"/>
      </w:tabs>
      <w:ind w:left="1644" w:hanging="510"/>
      <w:outlineLvl w:val="4"/>
    </w:pPr>
    <w:rPr>
      <w:rFonts w:ascii="Arial" w:hAnsi="Arial"/>
      <w:sz w:val="21"/>
    </w:rPr>
  </w:style>
  <w:style w:type="paragraph" w:customStyle="1" w:styleId="605">
    <w:name w:val="样式 标题 6第五层条 + 三号 段前: 0.5 行"/>
    <w:basedOn w:val="6"/>
    <w:rsid w:val="00D81019"/>
    <w:pPr>
      <w:widowControl/>
      <w:adjustRightInd/>
      <w:snapToGrid/>
      <w:spacing w:beforeLines="50"/>
      <w:jc w:val="left"/>
    </w:pPr>
    <w:rPr>
      <w:snapToGrid w:val="0"/>
      <w:kern w:val="24"/>
      <w:sz w:val="28"/>
    </w:rPr>
  </w:style>
  <w:style w:type="paragraph" w:customStyle="1" w:styleId="Char10">
    <w:name w:val="Char1"/>
    <w:basedOn w:val="a3"/>
    <w:rsid w:val="00D81019"/>
    <w:rPr>
      <w:sz w:val="21"/>
    </w:rPr>
  </w:style>
  <w:style w:type="paragraph" w:customStyle="1" w:styleId="CharCharChar">
    <w:name w:val="Char Char Char"/>
    <w:basedOn w:val="a3"/>
    <w:rsid w:val="00D81019"/>
    <w:rPr>
      <w:rFonts w:ascii="Tahoma" w:hAnsi="Tahoma"/>
      <w:sz w:val="24"/>
    </w:rPr>
  </w:style>
  <w:style w:type="paragraph" w:customStyle="1" w:styleId="afffc">
    <w:name w:val="图标"/>
    <w:basedOn w:val="a3"/>
    <w:next w:val="a3"/>
    <w:rsid w:val="00D8101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Heading0SectionHeadPIM1H1h11stlevell11H1">
    <w:name w:val="样式 标题 1章标题Heading 0Section HeadPIM 1H1h11st levell11H1..."/>
    <w:basedOn w:val="1"/>
    <w:rsid w:val="00D81019"/>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bt">
    <w:name w:val="bt"/>
    <w:basedOn w:val="a3"/>
    <w:next w:val="aff"/>
    <w:rsid w:val="00D8101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
    <w:name w:val="样式 首行缩进:  0.74 厘米"/>
    <w:basedOn w:val="a3"/>
    <w:rsid w:val="00D81019"/>
    <w:pPr>
      <w:spacing w:line="360" w:lineRule="auto"/>
      <w:ind w:firstLine="420"/>
    </w:pPr>
    <w:rPr>
      <w:sz w:val="24"/>
    </w:rPr>
  </w:style>
  <w:style w:type="paragraph" w:customStyle="1" w:styleId="19">
    <w:name w:val="1.正文"/>
    <w:basedOn w:val="a3"/>
    <w:rsid w:val="00D81019"/>
    <w:pPr>
      <w:spacing w:line="360" w:lineRule="auto"/>
      <w:ind w:leftChars="225" w:left="540" w:firstLineChars="225" w:firstLine="540"/>
    </w:pPr>
    <w:rPr>
      <w:sz w:val="24"/>
    </w:rPr>
  </w:style>
  <w:style w:type="paragraph" w:customStyle="1" w:styleId="Char1CharCharChar1">
    <w:name w:val="Char1 Char Char Char1"/>
    <w:basedOn w:val="a3"/>
    <w:rsid w:val="00D81019"/>
    <w:rPr>
      <w:rFonts w:ascii="Tahoma" w:hAnsi="Tahoma"/>
      <w:sz w:val="21"/>
    </w:rPr>
  </w:style>
  <w:style w:type="paragraph" w:customStyle="1" w:styleId="TableText0">
    <w:name w:val="Table Text"/>
    <w:rsid w:val="00D81019"/>
    <w:pPr>
      <w:snapToGrid w:val="0"/>
      <w:spacing w:before="80" w:after="80"/>
    </w:pPr>
    <w:rPr>
      <w:rFonts w:ascii="Arial" w:hAnsi="Arial"/>
      <w:kern w:val="2"/>
      <w:sz w:val="18"/>
    </w:rPr>
  </w:style>
  <w:style w:type="paragraph" w:customStyle="1" w:styleId="CharCharCharCharChar">
    <w:name w:val="Char Char Char Char Char"/>
    <w:basedOn w:val="a3"/>
    <w:rsid w:val="00D81019"/>
    <w:pPr>
      <w:numPr>
        <w:numId w:val="6"/>
      </w:numPr>
      <w:tabs>
        <w:tab w:val="left" w:pos="425"/>
      </w:tabs>
    </w:pPr>
    <w:rPr>
      <w:rFonts w:ascii="Tahoma" w:hAnsi="Tahoma"/>
      <w:sz w:val="24"/>
    </w:rPr>
  </w:style>
  <w:style w:type="paragraph" w:customStyle="1" w:styleId="TableTextCharChar">
    <w:name w:val="Table Text Char Char"/>
    <w:rsid w:val="00D81019"/>
    <w:pPr>
      <w:snapToGrid w:val="0"/>
      <w:spacing w:before="80" w:after="80"/>
    </w:pPr>
    <w:rPr>
      <w:rFonts w:ascii="Arial" w:hAnsi="Arial"/>
      <w:kern w:val="2"/>
      <w:sz w:val="18"/>
    </w:rPr>
  </w:style>
  <w:style w:type="paragraph" w:customStyle="1" w:styleId="afffd">
    <w:name w:val="È±Ê¡ÎÄ±¾"/>
    <w:basedOn w:val="a3"/>
    <w:rsid w:val="00D81019"/>
    <w:pPr>
      <w:widowControl/>
      <w:overflowPunct w:val="0"/>
      <w:autoSpaceDE w:val="0"/>
      <w:autoSpaceDN w:val="0"/>
      <w:adjustRightInd w:val="0"/>
      <w:jc w:val="left"/>
      <w:textAlignment w:val="baseline"/>
    </w:pPr>
    <w:rPr>
      <w:kern w:val="0"/>
      <w:sz w:val="24"/>
    </w:rPr>
  </w:style>
  <w:style w:type="paragraph" w:customStyle="1" w:styleId="afffe">
    <w:name w:val="摘要"/>
    <w:basedOn w:val="a3"/>
    <w:next w:val="23"/>
    <w:rsid w:val="00D81019"/>
    <w:pPr>
      <w:spacing w:line="360" w:lineRule="auto"/>
    </w:pPr>
    <w:rPr>
      <w:rFonts w:eastAsia="黑体"/>
      <w:sz w:val="20"/>
    </w:rPr>
  </w:style>
  <w:style w:type="paragraph" w:customStyle="1" w:styleId="0740">
    <w:name w:val="标书正文:  0.74 厘米"/>
    <w:basedOn w:val="a3"/>
    <w:rsid w:val="00D81019"/>
    <w:pPr>
      <w:snapToGrid w:val="0"/>
      <w:spacing w:line="360" w:lineRule="auto"/>
      <w:ind w:firstLine="420"/>
    </w:pPr>
    <w:rPr>
      <w:sz w:val="24"/>
    </w:rPr>
  </w:style>
  <w:style w:type="paragraph" w:customStyle="1" w:styleId="affff">
    <w:name w:val="缺省文本"/>
    <w:basedOn w:val="a3"/>
    <w:rsid w:val="00D81019"/>
    <w:pPr>
      <w:tabs>
        <w:tab w:val="left" w:pos="1260"/>
      </w:tabs>
      <w:autoSpaceDE w:val="0"/>
      <w:autoSpaceDN w:val="0"/>
      <w:adjustRightInd w:val="0"/>
      <w:spacing w:line="360" w:lineRule="auto"/>
      <w:jc w:val="left"/>
    </w:pPr>
    <w:rPr>
      <w:kern w:val="0"/>
      <w:sz w:val="24"/>
    </w:rPr>
  </w:style>
  <w:style w:type="paragraph" w:customStyle="1" w:styleId="ParaCharCharCharCharCharCharChar">
    <w:name w:val="默认段落字体 Para Char Char Char Char Char Char Char"/>
    <w:basedOn w:val="a3"/>
    <w:rsid w:val="00D81019"/>
    <w:rPr>
      <w:rFonts w:ascii="Tahoma" w:hAnsi="Tahoma"/>
      <w:sz w:val="24"/>
    </w:rPr>
  </w:style>
  <w:style w:type="paragraph" w:customStyle="1" w:styleId="affff0">
    <w:name w:val="文章正文"/>
    <w:basedOn w:val="a3"/>
    <w:rsid w:val="00D81019"/>
    <w:pPr>
      <w:ind w:firstLineChars="200" w:firstLine="560"/>
    </w:pPr>
    <w:rPr>
      <w:rFonts w:ascii="仿宋_GB2312" w:eastAsia="仿宋_GB2312" w:hAnsi="宋体"/>
      <w:color w:val="000000"/>
    </w:rPr>
  </w:style>
  <w:style w:type="paragraph" w:customStyle="1" w:styleId="CharCharCharCharCharCharCharCharCharCharCharCharCharCharCharChar">
    <w:name w:val="Char Char Char Char Char Char Char Char Char Char Char Char Char Char Char Char"/>
    <w:basedOn w:val="afb"/>
    <w:semiHidden/>
    <w:rsid w:val="00D81019"/>
    <w:pPr>
      <w:spacing w:line="360" w:lineRule="auto"/>
      <w:ind w:firstLineChars="200" w:firstLine="200"/>
    </w:pPr>
    <w:rPr>
      <w:rFonts w:ascii="Tahoma" w:hAnsi="Tahoma"/>
      <w:sz w:val="24"/>
      <w:szCs w:val="24"/>
    </w:rPr>
  </w:style>
  <w:style w:type="paragraph" w:customStyle="1" w:styleId="46">
    <w:name w:val="附录4"/>
    <w:basedOn w:val="a3"/>
    <w:next w:val="a3"/>
    <w:rsid w:val="00D81019"/>
    <w:pPr>
      <w:widowControl/>
      <w:tabs>
        <w:tab w:val="left" w:pos="1134"/>
      </w:tabs>
      <w:spacing w:line="300" w:lineRule="auto"/>
      <w:ind w:left="1361" w:hanging="1361"/>
      <w:outlineLvl w:val="3"/>
    </w:pPr>
    <w:rPr>
      <w:rFonts w:ascii="Arial" w:eastAsia="黑体" w:hAnsi="Arial"/>
      <w:kern w:val="0"/>
    </w:rPr>
  </w:style>
  <w:style w:type="paragraph" w:customStyle="1" w:styleId="1a">
    <w:name w:val="表格1"/>
    <w:basedOn w:val="a3"/>
    <w:next w:val="a3"/>
    <w:rsid w:val="00D8101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1">
    <w:name w:val="_"/>
    <w:basedOn w:val="a3"/>
    <w:rsid w:val="00D81019"/>
    <w:pPr>
      <w:adjustRightInd w:val="0"/>
      <w:spacing w:line="360" w:lineRule="auto"/>
      <w:ind w:left="480" w:firstLineChars="200" w:firstLine="200"/>
      <w:textAlignment w:val="baseline"/>
    </w:pPr>
    <w:rPr>
      <w:kern w:val="0"/>
      <w:sz w:val="24"/>
    </w:rPr>
  </w:style>
  <w:style w:type="paragraph" w:customStyle="1" w:styleId="a0">
    <w:name w:val="章标题"/>
    <w:next w:val="a3"/>
    <w:rsid w:val="00D81019"/>
    <w:pPr>
      <w:numPr>
        <w:ilvl w:val="1"/>
        <w:numId w:val="13"/>
      </w:numPr>
      <w:spacing w:beforeLines="50" w:afterLines="50"/>
      <w:ind w:left="0"/>
      <w:jc w:val="both"/>
      <w:outlineLvl w:val="1"/>
    </w:pPr>
    <w:rPr>
      <w:rFonts w:ascii="黑体" w:eastAsia="黑体"/>
      <w:sz w:val="24"/>
    </w:rPr>
  </w:style>
  <w:style w:type="paragraph" w:customStyle="1" w:styleId="CharChar1CharCharCharCharCharCharCharChar">
    <w:name w:val="Char Char1 Char Char Char Char Char Char Char Char"/>
    <w:basedOn w:val="a3"/>
    <w:rsid w:val="00D81019"/>
    <w:pPr>
      <w:widowControl/>
      <w:spacing w:after="160" w:line="240" w:lineRule="exact"/>
      <w:jc w:val="left"/>
    </w:pPr>
    <w:rPr>
      <w:rFonts w:ascii="Verdana" w:hAnsi="Verdana"/>
      <w:kern w:val="0"/>
      <w:sz w:val="20"/>
      <w:lang w:eastAsia="en-US"/>
    </w:rPr>
  </w:style>
  <w:style w:type="paragraph" w:customStyle="1" w:styleId="1b">
    <w:name w:val="1"/>
    <w:basedOn w:val="a3"/>
    <w:rsid w:val="00D81019"/>
    <w:rPr>
      <w:rFonts w:ascii="Tahoma" w:hAnsi="Tahoma"/>
      <w:sz w:val="24"/>
    </w:rPr>
  </w:style>
  <w:style w:type="paragraph" w:customStyle="1" w:styleId="20257">
    <w:name w:val="样式 样式 正文首行缩进 2 + 左  0 字符 + 首行缩进:  2.57 字符"/>
    <w:basedOn w:val="a3"/>
    <w:next w:val="a3"/>
    <w:rsid w:val="00D81019"/>
    <w:pPr>
      <w:adjustRightInd w:val="0"/>
      <w:snapToGrid w:val="0"/>
      <w:spacing w:after="120"/>
      <w:ind w:firstLineChars="257" w:firstLine="540"/>
    </w:pPr>
    <w:rPr>
      <w:sz w:val="21"/>
    </w:rPr>
  </w:style>
  <w:style w:type="paragraph" w:customStyle="1" w:styleId="Char20">
    <w:name w:val="Char2"/>
    <w:basedOn w:val="a3"/>
    <w:rsid w:val="00D81019"/>
    <w:pPr>
      <w:widowControl/>
      <w:spacing w:line="400" w:lineRule="exact"/>
      <w:jc w:val="center"/>
    </w:pPr>
    <w:rPr>
      <w:sz w:val="24"/>
    </w:rPr>
  </w:style>
  <w:style w:type="paragraph" w:customStyle="1" w:styleId="affff2">
    <w:name w:val="表文字"/>
    <w:rsid w:val="00D81019"/>
    <w:rPr>
      <w:rFonts w:ascii="宋体"/>
      <w:kern w:val="2"/>
    </w:rPr>
  </w:style>
  <w:style w:type="paragraph" w:customStyle="1" w:styleId="1c">
    <w:name w:val="首行缩进 1"/>
    <w:basedOn w:val="a3"/>
    <w:rsid w:val="00D81019"/>
    <w:pPr>
      <w:spacing w:after="120" w:line="360" w:lineRule="auto"/>
      <w:ind w:firstLineChars="200" w:firstLine="200"/>
    </w:pPr>
    <w:rPr>
      <w:sz w:val="24"/>
    </w:rPr>
  </w:style>
  <w:style w:type="paragraph" w:customStyle="1" w:styleId="a2">
    <w:name w:val="操作步骤"/>
    <w:basedOn w:val="a3"/>
    <w:rsid w:val="00D81019"/>
    <w:pPr>
      <w:numPr>
        <w:numId w:val="14"/>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3">
    <w:name w:val="没有缩进（为图形使用）"/>
    <w:basedOn w:val="a3"/>
    <w:rsid w:val="00D81019"/>
    <w:pPr>
      <w:spacing w:before="120" w:after="120" w:line="360" w:lineRule="auto"/>
    </w:pPr>
    <w:rPr>
      <w:sz w:val="24"/>
    </w:rPr>
  </w:style>
  <w:style w:type="paragraph" w:customStyle="1" w:styleId="a">
    <w:name w:val="列表项目"/>
    <w:basedOn w:val="a3"/>
    <w:rsid w:val="00D81019"/>
    <w:pPr>
      <w:numPr>
        <w:numId w:val="15"/>
      </w:numPr>
      <w:tabs>
        <w:tab w:val="clear" w:pos="980"/>
        <w:tab w:val="left" w:pos="420"/>
      </w:tabs>
      <w:spacing w:line="288" w:lineRule="auto"/>
      <w:ind w:leftChars="200" w:left="840" w:hangingChars="200" w:hanging="420"/>
    </w:pPr>
    <w:rPr>
      <w:sz w:val="21"/>
    </w:rPr>
  </w:style>
  <w:style w:type="table" w:styleId="affff4">
    <w:name w:val="Table Grid"/>
    <w:basedOn w:val="a5"/>
    <w:rsid w:val="00D810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qspbjyz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qspbjyzx.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qspbjyz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3644</Words>
  <Characters>20777</Characters>
  <Application>Microsoft Office Word</Application>
  <DocSecurity>0</DocSecurity>
  <PresentationFormat/>
  <Lines>173</Lines>
  <Paragraphs>48</Paragraphs>
  <Slides>0</Slides>
  <Notes>0</Notes>
  <HiddenSlides>0</HiddenSlides>
  <MMClips>0</MMClips>
  <ScaleCrop>false</ScaleCrop>
  <Company>Microsoft</Company>
  <LinksUpToDate>false</LinksUpToDate>
  <CharactersWithSpaces>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何源</dc:creator>
  <cp:lastModifiedBy>Administrator</cp:lastModifiedBy>
  <cp:revision>1</cp:revision>
  <cp:lastPrinted>2015-12-03T05:50:00Z</cp:lastPrinted>
  <dcterms:created xsi:type="dcterms:W3CDTF">2016-10-31T07:30:00Z</dcterms:created>
  <dcterms:modified xsi:type="dcterms:W3CDTF">2016-10-31T07:38:00Z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